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459E" w14:textId="77777777" w:rsidR="004B47FD" w:rsidRPr="000821DA" w:rsidRDefault="000821DA" w:rsidP="000821DA">
      <w:pPr>
        <w:pStyle w:val="Title"/>
        <w:ind w:right="0"/>
        <w:jc w:val="left"/>
        <w:rPr>
          <w:rFonts w:ascii="Arial" w:hAnsi="Arial" w:cs="Arial"/>
          <w:sz w:val="19"/>
          <w:szCs w:val="19"/>
        </w:rPr>
      </w:pPr>
      <w:r>
        <w:rPr>
          <w:rFonts w:ascii="Arial" w:hAnsi="Arial" w:cs="Arial"/>
          <w:sz w:val="19"/>
          <w:szCs w:val="19"/>
        </w:rPr>
        <w:t xml:space="preserve">             </w:t>
      </w:r>
      <w:r w:rsidR="004B47FD" w:rsidRPr="000821DA">
        <w:rPr>
          <w:rFonts w:ascii="Arial" w:hAnsi="Arial" w:cs="Arial"/>
          <w:sz w:val="19"/>
          <w:szCs w:val="19"/>
        </w:rPr>
        <w:t>INSTRUCTIONS FOR SELF-CERTIFICATION LETTER</w:t>
      </w:r>
    </w:p>
    <w:p w14:paraId="31489863" w14:textId="77777777" w:rsidR="004B47FD" w:rsidRPr="000821DA" w:rsidRDefault="004B47FD">
      <w:pPr>
        <w:pStyle w:val="Title"/>
        <w:ind w:right="0"/>
        <w:jc w:val="left"/>
        <w:rPr>
          <w:rFonts w:ascii="Arial" w:hAnsi="Arial" w:cs="Arial"/>
          <w:sz w:val="19"/>
          <w:szCs w:val="19"/>
        </w:rPr>
      </w:pPr>
    </w:p>
    <w:p w14:paraId="490AED93" w14:textId="7CCAA0CF" w:rsidR="004B47FD" w:rsidRPr="000821DA" w:rsidRDefault="004B47FD" w:rsidP="00DD2B33">
      <w:pPr>
        <w:spacing w:before="120" w:after="120"/>
        <w:jc w:val="both"/>
        <w:rPr>
          <w:rFonts w:ascii="Arial" w:hAnsi="Arial" w:cs="Arial"/>
          <w:sz w:val="19"/>
          <w:szCs w:val="19"/>
        </w:rPr>
      </w:pPr>
      <w:r w:rsidRPr="000821DA">
        <w:rPr>
          <w:rFonts w:ascii="Arial" w:hAnsi="Arial" w:cs="Arial"/>
          <w:sz w:val="19"/>
          <w:szCs w:val="19"/>
        </w:rPr>
        <w:t>The sample letter on the following page has been prepared by ECM Maritime Services, LLC; however, it should be typed on your company letterhead and signed by the appro</w:t>
      </w:r>
      <w:r w:rsidR="00B60E19">
        <w:rPr>
          <w:rFonts w:ascii="Arial" w:hAnsi="Arial" w:cs="Arial"/>
          <w:sz w:val="19"/>
          <w:szCs w:val="19"/>
        </w:rPr>
        <w:t xml:space="preserve">priate company representative. </w:t>
      </w:r>
      <w:r w:rsidRPr="000821DA">
        <w:rPr>
          <w:rFonts w:ascii="Arial" w:hAnsi="Arial" w:cs="Arial"/>
          <w:sz w:val="19"/>
          <w:szCs w:val="19"/>
        </w:rPr>
        <w:t>Once signed, please retain the original with your permanent OPA 90 Tabletop E</w:t>
      </w:r>
      <w:r w:rsidR="00B60E19">
        <w:rPr>
          <w:rFonts w:ascii="Arial" w:hAnsi="Arial" w:cs="Arial"/>
          <w:sz w:val="19"/>
          <w:szCs w:val="19"/>
        </w:rPr>
        <w:t xml:space="preserve">xercise files in your offices. </w:t>
      </w:r>
      <w:r w:rsidRPr="000821DA">
        <w:rPr>
          <w:rFonts w:ascii="Arial" w:hAnsi="Arial" w:cs="Arial"/>
          <w:sz w:val="19"/>
          <w:szCs w:val="19"/>
        </w:rPr>
        <w:t>Send a copy of the letter with a copy of the attached company certificate to each vessel listed</w:t>
      </w:r>
      <w:r w:rsidR="00B60E19">
        <w:rPr>
          <w:rFonts w:ascii="Arial" w:hAnsi="Arial" w:cs="Arial"/>
          <w:sz w:val="19"/>
          <w:szCs w:val="19"/>
        </w:rPr>
        <w:t xml:space="preserve"> in your Vessel Response Plan. </w:t>
      </w:r>
      <w:r w:rsidR="00FF1487" w:rsidRPr="000821DA">
        <w:rPr>
          <w:rFonts w:ascii="Arial" w:hAnsi="Arial" w:cs="Arial"/>
          <w:sz w:val="19"/>
          <w:szCs w:val="19"/>
        </w:rPr>
        <w:t>Also,</w:t>
      </w:r>
      <w:r w:rsidRPr="000821DA">
        <w:rPr>
          <w:rFonts w:ascii="Arial" w:hAnsi="Arial" w:cs="Arial"/>
          <w:sz w:val="19"/>
          <w:szCs w:val="19"/>
        </w:rPr>
        <w:t xml:space="preserve"> </w:t>
      </w:r>
      <w:r w:rsidR="009E48DD" w:rsidRPr="000821DA">
        <w:rPr>
          <w:rFonts w:ascii="Arial" w:hAnsi="Arial" w:cs="Arial"/>
          <w:sz w:val="19"/>
          <w:szCs w:val="19"/>
        </w:rPr>
        <w:t xml:space="preserve">email a </w:t>
      </w:r>
      <w:r w:rsidRPr="000821DA">
        <w:rPr>
          <w:rFonts w:ascii="Arial" w:hAnsi="Arial" w:cs="Arial"/>
          <w:sz w:val="19"/>
          <w:szCs w:val="19"/>
        </w:rPr>
        <w:t xml:space="preserve">copy of the letter to our </w:t>
      </w:r>
      <w:r w:rsidR="0033479A" w:rsidRPr="000821DA">
        <w:rPr>
          <w:rFonts w:ascii="Arial" w:hAnsi="Arial" w:cs="Arial"/>
          <w:sz w:val="19"/>
          <w:szCs w:val="19"/>
        </w:rPr>
        <w:t xml:space="preserve">Seattle Office </w:t>
      </w:r>
      <w:r w:rsidR="00D411C0" w:rsidRPr="000821DA">
        <w:rPr>
          <w:rFonts w:ascii="Arial" w:hAnsi="Arial" w:cs="Arial"/>
          <w:sz w:val="19"/>
          <w:szCs w:val="19"/>
        </w:rPr>
        <w:t xml:space="preserve">using </w:t>
      </w:r>
      <w:r w:rsidR="009E48DD" w:rsidRPr="000821DA">
        <w:rPr>
          <w:rFonts w:ascii="Arial" w:hAnsi="Arial" w:cs="Arial"/>
          <w:sz w:val="19"/>
          <w:szCs w:val="19"/>
        </w:rPr>
        <w:t>email address</w:t>
      </w:r>
      <w:r w:rsidR="003D451F" w:rsidRPr="000821DA">
        <w:rPr>
          <w:rFonts w:ascii="Arial" w:hAnsi="Arial" w:cs="Arial"/>
          <w:sz w:val="19"/>
          <w:szCs w:val="19"/>
        </w:rPr>
        <w:t>:</w:t>
      </w:r>
      <w:r w:rsidR="009E48DD" w:rsidRPr="000821DA">
        <w:rPr>
          <w:rFonts w:ascii="Arial" w:hAnsi="Arial" w:cs="Arial"/>
          <w:sz w:val="19"/>
          <w:szCs w:val="19"/>
        </w:rPr>
        <w:t xml:space="preserve"> </w:t>
      </w:r>
      <w:hyperlink r:id="rId8" w:history="1">
        <w:r w:rsidR="00E21BFB">
          <w:rPr>
            <w:rStyle w:val="Hyperlink"/>
            <w:rFonts w:ascii="Arial" w:hAnsi="Arial" w:cs="Arial"/>
            <w:sz w:val="19"/>
            <w:szCs w:val="19"/>
          </w:rPr>
          <w:t>ttx@ecmmaritime.com</w:t>
        </w:r>
      </w:hyperlink>
      <w:r w:rsidR="00B962D2" w:rsidRPr="000821DA">
        <w:rPr>
          <w:rFonts w:ascii="Arial" w:hAnsi="Arial" w:cs="Arial"/>
          <w:sz w:val="19"/>
          <w:szCs w:val="19"/>
        </w:rPr>
        <w:t>.</w:t>
      </w:r>
    </w:p>
    <w:p w14:paraId="4348F18D" w14:textId="77777777" w:rsidR="004B47FD" w:rsidRPr="000821DA" w:rsidRDefault="004B47FD" w:rsidP="00DD2B33">
      <w:pPr>
        <w:pStyle w:val="BodyText2"/>
        <w:ind w:right="0"/>
        <w:jc w:val="both"/>
        <w:rPr>
          <w:rFonts w:ascii="Arial" w:hAnsi="Arial" w:cs="Arial"/>
          <w:sz w:val="19"/>
          <w:szCs w:val="19"/>
        </w:rPr>
      </w:pPr>
      <w:r w:rsidRPr="000821DA">
        <w:rPr>
          <w:rFonts w:ascii="Arial" w:hAnsi="Arial" w:cs="Arial"/>
          <w:sz w:val="19"/>
          <w:szCs w:val="19"/>
        </w:rPr>
        <w:t xml:space="preserve">The letter, which references the Certificate and Debriefing Report, meets the requirement of the U.S. Coast Guard for the Tabletop Exercise Self-Certification procedure as described in the USCG OPA 90 NPREP guidelines. </w:t>
      </w:r>
    </w:p>
    <w:p w14:paraId="60677D32" w14:textId="77777777" w:rsidR="004B47FD" w:rsidRPr="000821DA" w:rsidRDefault="004B47FD" w:rsidP="00DD2B33">
      <w:pPr>
        <w:jc w:val="both"/>
        <w:rPr>
          <w:rFonts w:ascii="Arial" w:hAnsi="Arial" w:cs="Arial"/>
          <w:b/>
          <w:i/>
          <w:sz w:val="19"/>
          <w:szCs w:val="19"/>
        </w:rPr>
      </w:pPr>
      <w:r>
        <w:rPr>
          <w:rFonts w:ascii="Times New Roman" w:hAnsi="Times New Roman"/>
        </w:rPr>
        <w:br w:type="page"/>
      </w:r>
      <w:r w:rsidRPr="000821DA">
        <w:rPr>
          <w:rFonts w:ascii="Arial" w:hAnsi="Arial" w:cs="Arial"/>
          <w:b/>
          <w:i/>
          <w:sz w:val="19"/>
          <w:szCs w:val="19"/>
        </w:rPr>
        <w:lastRenderedPageBreak/>
        <w:t>Type the following letter on your company’s letterhead:</w:t>
      </w:r>
    </w:p>
    <w:p w14:paraId="7D3AD23C" w14:textId="77777777" w:rsidR="004B47FD" w:rsidRPr="007D3701" w:rsidRDefault="00AC7F4F">
      <w:pPr>
        <w:tabs>
          <w:tab w:val="left" w:pos="1260"/>
        </w:tabs>
        <w:spacing w:before="120" w:after="120"/>
        <w:rPr>
          <w:rFonts w:ascii="Arial" w:hAnsi="Arial" w:cs="Arial"/>
          <w:sz w:val="20"/>
        </w:rPr>
      </w:pPr>
      <w:r w:rsidRPr="007D3701">
        <w:rPr>
          <w:rFonts w:ascii="Arial" w:hAnsi="Arial" w:cs="Arial"/>
          <w:sz w:val="20"/>
        </w:rPr>
        <w:t>Date:</w:t>
      </w:r>
      <w:r w:rsidRPr="007D3701">
        <w:rPr>
          <w:rFonts w:ascii="Arial" w:hAnsi="Arial" w:cs="Arial"/>
          <w:sz w:val="20"/>
        </w:rPr>
        <w:tab/>
      </w:r>
    </w:p>
    <w:p w14:paraId="54A0374A" w14:textId="77777777" w:rsidR="004B47FD" w:rsidRPr="007D3701" w:rsidRDefault="004B47FD">
      <w:pPr>
        <w:tabs>
          <w:tab w:val="left" w:pos="1260"/>
        </w:tabs>
        <w:spacing w:before="120" w:after="120"/>
        <w:rPr>
          <w:rFonts w:ascii="Arial" w:hAnsi="Arial" w:cs="Arial"/>
          <w:sz w:val="20"/>
        </w:rPr>
      </w:pPr>
      <w:r w:rsidRPr="007D3701">
        <w:rPr>
          <w:rFonts w:ascii="Arial" w:hAnsi="Arial" w:cs="Arial"/>
          <w:sz w:val="20"/>
        </w:rPr>
        <w:t xml:space="preserve">Reference: </w:t>
      </w:r>
      <w:r w:rsidRPr="007D3701">
        <w:rPr>
          <w:rFonts w:ascii="Arial" w:hAnsi="Arial" w:cs="Arial"/>
          <w:sz w:val="20"/>
        </w:rPr>
        <w:tab/>
        <w:t>Self-Certification</w:t>
      </w:r>
    </w:p>
    <w:p w14:paraId="2175F684" w14:textId="77777777" w:rsidR="004B47FD" w:rsidRPr="007D3701" w:rsidRDefault="004B47FD">
      <w:pPr>
        <w:pStyle w:val="BodyText"/>
        <w:tabs>
          <w:tab w:val="left" w:pos="1260"/>
        </w:tabs>
        <w:spacing w:before="120" w:after="120"/>
        <w:ind w:left="864" w:hanging="864"/>
        <w:rPr>
          <w:rFonts w:ascii="Arial" w:hAnsi="Arial" w:cs="Arial"/>
          <w:sz w:val="20"/>
        </w:rPr>
      </w:pPr>
      <w:r w:rsidRPr="007D3701">
        <w:rPr>
          <w:rFonts w:ascii="Arial" w:hAnsi="Arial" w:cs="Arial"/>
          <w:sz w:val="20"/>
        </w:rPr>
        <w:t>Subject:</w:t>
      </w:r>
      <w:r w:rsidRPr="007D3701">
        <w:rPr>
          <w:rFonts w:ascii="Arial" w:hAnsi="Arial" w:cs="Arial"/>
          <w:sz w:val="20"/>
        </w:rPr>
        <w:tab/>
      </w:r>
      <w:r w:rsidRPr="007D3701">
        <w:rPr>
          <w:rFonts w:ascii="Arial" w:hAnsi="Arial" w:cs="Arial"/>
          <w:sz w:val="20"/>
        </w:rPr>
        <w:tab/>
        <w:t xml:space="preserve">Internal Exercise Documentation of </w:t>
      </w:r>
      <w:r w:rsidR="003E7324">
        <w:rPr>
          <w:rFonts w:ascii="Arial" w:hAnsi="Arial" w:cs="Arial"/>
          <w:sz w:val="20"/>
        </w:rPr>
        <w:t>Incident</w:t>
      </w:r>
      <w:r w:rsidRPr="007D3701">
        <w:rPr>
          <w:rFonts w:ascii="Arial" w:hAnsi="Arial" w:cs="Arial"/>
          <w:sz w:val="20"/>
        </w:rPr>
        <w:t xml:space="preserve"> Management Team Tabletop Exercise</w:t>
      </w:r>
    </w:p>
    <w:p w14:paraId="457ED742" w14:textId="77777777" w:rsidR="004B47FD" w:rsidRPr="007D3701" w:rsidRDefault="004B47FD">
      <w:pPr>
        <w:spacing w:before="120" w:after="120"/>
        <w:rPr>
          <w:rFonts w:ascii="Arial" w:hAnsi="Arial" w:cs="Arial"/>
          <w:sz w:val="20"/>
        </w:rPr>
      </w:pPr>
      <w:r w:rsidRPr="007D3701">
        <w:rPr>
          <w:rFonts w:ascii="Arial" w:hAnsi="Arial" w:cs="Arial"/>
          <w:sz w:val="20"/>
        </w:rPr>
        <w:t xml:space="preserve">To Whom It May Concern: </w:t>
      </w:r>
    </w:p>
    <w:p w14:paraId="2E14C662" w14:textId="354494EE" w:rsidR="004B47FD" w:rsidRDefault="004B47FD" w:rsidP="001660E2">
      <w:pPr>
        <w:spacing w:before="120" w:after="120"/>
        <w:jc w:val="both"/>
        <w:rPr>
          <w:rFonts w:ascii="Arial" w:hAnsi="Arial" w:cs="Arial"/>
          <w:sz w:val="20"/>
        </w:rPr>
      </w:pPr>
      <w:r w:rsidRPr="007D3701">
        <w:rPr>
          <w:rFonts w:ascii="Arial" w:hAnsi="Arial" w:cs="Arial"/>
          <w:sz w:val="20"/>
        </w:rPr>
        <w:t>This letter serves to certify that on</w:t>
      </w:r>
      <w:r w:rsidR="005712C6" w:rsidRPr="007D3701">
        <w:rPr>
          <w:rFonts w:ascii="Arial" w:hAnsi="Arial" w:cs="Arial"/>
          <w:noProof/>
          <w:sz w:val="20"/>
        </w:rPr>
        <w:t xml:space="preserve"> </w:t>
      </w:r>
      <w:r w:rsidR="00034AE5">
        <w:rPr>
          <w:rFonts w:ascii="Arial" w:hAnsi="Arial" w:cs="Arial"/>
          <w:noProof/>
          <w:sz w:val="20"/>
        </w:rPr>
        <w:t>October 18, 2022</w:t>
      </w:r>
      <w:r w:rsidR="00D5015D">
        <w:rPr>
          <w:rFonts w:ascii="Arial" w:hAnsi="Arial" w:cs="Arial"/>
          <w:noProof/>
          <w:sz w:val="20"/>
        </w:rPr>
        <w:t xml:space="preserve"> </w:t>
      </w:r>
      <w:r w:rsidR="00E76C82" w:rsidRPr="00DC280D">
        <w:rPr>
          <w:rFonts w:ascii="Arial" w:hAnsi="Arial" w:cs="Arial"/>
          <w:b/>
          <w:noProof/>
          <w:sz w:val="20"/>
        </w:rPr>
        <w:t>(Insert Company Name Here)</w:t>
      </w:r>
      <w:r w:rsidR="00E76C82">
        <w:rPr>
          <w:rFonts w:ascii="Arial" w:hAnsi="Arial" w:cs="Arial"/>
          <w:noProof/>
          <w:sz w:val="20"/>
        </w:rPr>
        <w:t xml:space="preserve"> </w:t>
      </w:r>
      <w:r w:rsidRPr="007D3701">
        <w:rPr>
          <w:rFonts w:ascii="Arial" w:hAnsi="Arial" w:cs="Arial"/>
          <w:sz w:val="20"/>
        </w:rPr>
        <w:t>conducted and completed an oil spill response exercise</w:t>
      </w:r>
      <w:r w:rsidR="00960A58" w:rsidRPr="007D3701">
        <w:rPr>
          <w:rFonts w:ascii="Arial" w:hAnsi="Arial" w:cs="Arial"/>
          <w:sz w:val="20"/>
        </w:rPr>
        <w:t xml:space="preserve"> </w:t>
      </w:r>
      <w:r w:rsidR="00EA0998">
        <w:rPr>
          <w:rFonts w:ascii="Arial" w:hAnsi="Arial" w:cs="Arial"/>
          <w:sz w:val="20"/>
        </w:rPr>
        <w:t xml:space="preserve">in </w:t>
      </w:r>
      <w:r w:rsidR="00034AE5">
        <w:rPr>
          <w:rFonts w:ascii="Arial" w:hAnsi="Arial" w:cs="Arial"/>
          <w:sz w:val="20"/>
        </w:rPr>
        <w:t>Singapore</w:t>
      </w:r>
      <w:r w:rsidR="00CA36AF">
        <w:rPr>
          <w:rFonts w:ascii="Arial" w:hAnsi="Arial" w:cs="Arial"/>
          <w:sz w:val="20"/>
        </w:rPr>
        <w:t xml:space="preserve"> </w:t>
      </w:r>
      <w:r w:rsidRPr="007D3701">
        <w:rPr>
          <w:rFonts w:ascii="Arial" w:hAnsi="Arial" w:cs="Arial"/>
          <w:sz w:val="20"/>
        </w:rPr>
        <w:t>which met the intent and requirements for a</w:t>
      </w:r>
      <w:r w:rsidR="00446128">
        <w:rPr>
          <w:rFonts w:ascii="Arial" w:hAnsi="Arial" w:cs="Arial"/>
          <w:sz w:val="20"/>
        </w:rPr>
        <w:t>n</w:t>
      </w:r>
      <w:r w:rsidRPr="007D3701">
        <w:rPr>
          <w:rFonts w:ascii="Arial" w:hAnsi="Arial" w:cs="Arial"/>
          <w:sz w:val="20"/>
        </w:rPr>
        <w:t xml:space="preserve"> </w:t>
      </w:r>
      <w:r w:rsidR="00446128">
        <w:rPr>
          <w:rFonts w:ascii="Arial" w:hAnsi="Arial" w:cs="Arial"/>
          <w:sz w:val="20"/>
        </w:rPr>
        <w:t>Incident</w:t>
      </w:r>
      <w:r w:rsidRPr="007D3701">
        <w:rPr>
          <w:rFonts w:ascii="Arial" w:hAnsi="Arial" w:cs="Arial"/>
          <w:sz w:val="20"/>
        </w:rPr>
        <w:t xml:space="preserve"> Management Team</w:t>
      </w:r>
      <w:r w:rsidR="00446128">
        <w:rPr>
          <w:rFonts w:ascii="Arial" w:hAnsi="Arial" w:cs="Arial"/>
          <w:sz w:val="20"/>
        </w:rPr>
        <w:t xml:space="preserve"> (IMT)</w:t>
      </w:r>
      <w:r w:rsidRPr="007D3701">
        <w:rPr>
          <w:rFonts w:ascii="Arial" w:hAnsi="Arial" w:cs="Arial"/>
          <w:sz w:val="20"/>
        </w:rPr>
        <w:t xml:space="preserve"> Tabletop Exercise </w:t>
      </w:r>
      <w:r w:rsidR="00446128">
        <w:rPr>
          <w:rFonts w:ascii="Arial" w:hAnsi="Arial" w:cs="Arial"/>
          <w:sz w:val="20"/>
        </w:rPr>
        <w:t xml:space="preserve">(TTX) </w:t>
      </w:r>
      <w:r w:rsidRPr="007D3701">
        <w:rPr>
          <w:rFonts w:ascii="Arial" w:hAnsi="Arial" w:cs="Arial"/>
          <w:sz w:val="20"/>
        </w:rPr>
        <w:t>as outlined in the OPA 90 PREP Guidelines</w:t>
      </w:r>
      <w:r w:rsidR="00CB5D20" w:rsidRPr="007D3701">
        <w:rPr>
          <w:rFonts w:ascii="Arial" w:hAnsi="Arial" w:cs="Arial"/>
          <w:sz w:val="20"/>
        </w:rPr>
        <w:t>.</w:t>
      </w:r>
    </w:p>
    <w:p w14:paraId="726059CF" w14:textId="034CBA5D" w:rsidR="00F71058" w:rsidRDefault="00F71058" w:rsidP="001660E2">
      <w:pPr>
        <w:spacing w:before="120" w:after="120"/>
        <w:jc w:val="both"/>
        <w:rPr>
          <w:rFonts w:ascii="Arial" w:hAnsi="Arial" w:cs="Arial"/>
          <w:sz w:val="20"/>
        </w:rPr>
      </w:pPr>
      <w:r>
        <w:rPr>
          <w:rFonts w:ascii="Arial" w:hAnsi="Arial" w:cs="Arial"/>
          <w:sz w:val="20"/>
        </w:rPr>
        <w:t xml:space="preserve">The exercise </w:t>
      </w:r>
      <w:r w:rsidR="00E76C82">
        <w:rPr>
          <w:rFonts w:ascii="Arial" w:hAnsi="Arial" w:cs="Arial"/>
          <w:sz w:val="20"/>
        </w:rPr>
        <w:t>wa</w:t>
      </w:r>
      <w:r>
        <w:rPr>
          <w:rFonts w:ascii="Arial" w:hAnsi="Arial" w:cs="Arial"/>
          <w:sz w:val="20"/>
        </w:rPr>
        <w:t>s as follows:</w:t>
      </w:r>
    </w:p>
    <w:p w14:paraId="05237E5A" w14:textId="09592CA6" w:rsidR="00D44818" w:rsidRPr="00D44818" w:rsidRDefault="00D44818" w:rsidP="00D44818">
      <w:pPr>
        <w:spacing w:before="100" w:beforeAutospacing="1" w:after="100" w:afterAutospacing="1"/>
        <w:jc w:val="both"/>
        <w:rPr>
          <w:rFonts w:ascii="Arial" w:hAnsi="Arial" w:cs="Arial"/>
          <w:bCs/>
          <w:iCs/>
          <w:sz w:val="20"/>
        </w:rPr>
      </w:pPr>
      <w:r w:rsidRPr="00D44818">
        <w:rPr>
          <w:rFonts w:ascii="Arial" w:hAnsi="Arial" w:cs="Arial"/>
          <w:bCs/>
          <w:iCs/>
          <w:sz w:val="20"/>
        </w:rPr>
        <w:t xml:space="preserve">The fully loaded container ship M/V AMSTERDAM EXPRESS is outbound from Portsmouth Marine Terminal.  The vessel has passed the Hampton Roads Bridge Tunnel and is entering the Thimble Shoal Channel.  The bulk carrier M/V EAGLE is transiting the Thimble Shoal Channel just west of the Chesapeake Bay Bridge Tunnel inbound to offload at Newport News Marine Terminal.  The EAGLE approaches Buoys 17 and 18 while the AMSTERDAM EXPRESS moves past Buoys 21 and 22.  The pilots of the two vessels contact each other by VHF radio and agree on a port-to-port pass near the turn in the shipping channel at Buoy 19.    </w:t>
      </w:r>
    </w:p>
    <w:p w14:paraId="172D358E" w14:textId="5AE0D7B8" w:rsidR="00D44818" w:rsidRPr="00D44818" w:rsidRDefault="00D44818" w:rsidP="00D44818">
      <w:pPr>
        <w:spacing w:before="100" w:beforeAutospacing="1" w:after="100" w:afterAutospacing="1"/>
        <w:jc w:val="both"/>
        <w:rPr>
          <w:rFonts w:ascii="Arial" w:hAnsi="Arial" w:cs="Arial"/>
          <w:bCs/>
          <w:iCs/>
          <w:sz w:val="20"/>
        </w:rPr>
      </w:pPr>
      <w:r w:rsidRPr="00D44818">
        <w:rPr>
          <w:rFonts w:ascii="Arial" w:hAnsi="Arial" w:cs="Arial"/>
          <w:bCs/>
          <w:iCs/>
          <w:sz w:val="20"/>
        </w:rPr>
        <w:t xml:space="preserve">At 0530, the Master of the EAGLE suddenly receives a call from the Chief Engineer reporting a large fire has broken out in the engine purifier room.  The vessel begins to drift off course as the bridge crew is distracted by the engine room emergency.  The pilot of the AMSTERDAM EXPRESS notices that the EAGLE is off course and attempts to contact the container ship to no avail.  The pilot of the AMSTERDAM EXPRESS has limited maneuvering room in the channel but orders the helmsman to alter course to starboard to avoid a collision with the EAGLE.  </w:t>
      </w:r>
    </w:p>
    <w:p w14:paraId="1EFE46D9" w14:textId="4C9FE560" w:rsidR="00D44818" w:rsidRPr="00D44818" w:rsidRDefault="00D44818" w:rsidP="00D44818">
      <w:pPr>
        <w:spacing w:before="100" w:beforeAutospacing="1" w:after="100" w:afterAutospacing="1"/>
        <w:jc w:val="both"/>
        <w:rPr>
          <w:rFonts w:ascii="Arial" w:hAnsi="Arial" w:cs="Arial"/>
          <w:bCs/>
          <w:iCs/>
          <w:sz w:val="20"/>
        </w:rPr>
      </w:pPr>
      <w:r w:rsidRPr="00D44818">
        <w:rPr>
          <w:rFonts w:ascii="Arial" w:hAnsi="Arial" w:cs="Arial"/>
          <w:bCs/>
          <w:iCs/>
          <w:sz w:val="20"/>
        </w:rPr>
        <w:t xml:space="preserve">The pilot of the EAGLE finally realizes the problem and orders a series of right rudder commands to prevent a collision.  Despite the actions of both pilots, the bow of the EAGLE strikes the AMSTERDAM EXPRESS on her midships port side near the No.6 port cargo hold and No.6 port heavy fuel oil tank.  The EAGLE continues passing along the hull of the AMSTERDAM EXPRESS, causing further damage to cargo hold No.7 (P), No.7 (P) HFO tank and the engine room.   The No.6 (P) HFO tank carries 452 m3 (2843 barrels) of fuel oil and the No.7 (P) HFO tank carries 1383 m3 (8699 barrels) of fuel oil.  Water ingress is soon reported in both the No. 6 and No.7 cargo holds.   </w:t>
      </w:r>
    </w:p>
    <w:p w14:paraId="1BF0C448" w14:textId="77777777" w:rsidR="00D44818" w:rsidRPr="00D44818" w:rsidRDefault="00D44818" w:rsidP="00D44818">
      <w:pPr>
        <w:spacing w:before="100" w:beforeAutospacing="1" w:after="100" w:afterAutospacing="1"/>
        <w:jc w:val="both"/>
        <w:rPr>
          <w:rFonts w:ascii="Arial" w:hAnsi="Arial" w:cs="Arial"/>
          <w:bCs/>
          <w:iCs/>
          <w:sz w:val="20"/>
        </w:rPr>
      </w:pPr>
      <w:r w:rsidRPr="00D44818">
        <w:rPr>
          <w:rFonts w:ascii="Arial" w:hAnsi="Arial" w:cs="Arial"/>
          <w:bCs/>
          <w:iCs/>
          <w:sz w:val="20"/>
        </w:rPr>
        <w:t xml:space="preserve">The EAGLE suffers major damage in her forward bow area and drifts away after the collision.  No oil spill is reported from the ship.  The AMSTERDAM EXPRESS begins settling in the water and takes on a 5° list.  Fuel oil immediately begins leaking into the water from the damaged tank and begins spreading with the incoming tides and current.  The Master orders anchors dropped and notified USCG Sector Virginia on Channel 16.  </w:t>
      </w:r>
    </w:p>
    <w:p w14:paraId="20F24967" w14:textId="40BEF0BE" w:rsidR="00C55325" w:rsidRPr="007D3701" w:rsidRDefault="00E37750" w:rsidP="00E76C82">
      <w:pPr>
        <w:spacing w:before="100" w:beforeAutospacing="1" w:after="100" w:afterAutospacing="1"/>
        <w:jc w:val="both"/>
        <w:rPr>
          <w:rFonts w:ascii="Arial" w:hAnsi="Arial" w:cs="Arial"/>
          <w:bCs/>
          <w:sz w:val="20"/>
        </w:rPr>
      </w:pPr>
      <w:r w:rsidRPr="00E37750">
        <w:rPr>
          <w:rFonts w:ascii="Arial" w:hAnsi="Arial" w:cs="Arial"/>
          <w:bCs/>
          <w:sz w:val="20"/>
        </w:rPr>
        <w:t xml:space="preserve">During the exercise, ECM’s QI simulated carrying out their actual requirements as per the VRP, and all other response actions were carried out, discussed and/or simulated, including calls to the </w:t>
      </w:r>
      <w:r w:rsidR="004C6F8A">
        <w:rPr>
          <w:rFonts w:ascii="Arial" w:hAnsi="Arial" w:cs="Arial"/>
          <w:bCs/>
          <w:sz w:val="20"/>
        </w:rPr>
        <w:t xml:space="preserve">USCG, State, SMFF, </w:t>
      </w:r>
      <w:r w:rsidR="00B60E19">
        <w:rPr>
          <w:rFonts w:ascii="Arial" w:hAnsi="Arial" w:cs="Arial"/>
          <w:bCs/>
          <w:sz w:val="20"/>
        </w:rPr>
        <w:t xml:space="preserve">OSRO, etc. </w:t>
      </w:r>
      <w:r w:rsidRPr="004C6F8A">
        <w:rPr>
          <w:rFonts w:ascii="Arial" w:hAnsi="Arial" w:cs="Arial"/>
          <w:bCs/>
          <w:sz w:val="20"/>
        </w:rPr>
        <w:t xml:space="preserve">During the exercise, our company’s </w:t>
      </w:r>
      <w:r w:rsidR="00B60E19">
        <w:rPr>
          <w:rFonts w:ascii="Arial" w:hAnsi="Arial" w:cs="Arial"/>
          <w:bCs/>
          <w:sz w:val="20"/>
        </w:rPr>
        <w:t>Crisis Management Team (</w:t>
      </w:r>
      <w:r w:rsidRPr="004C6F8A">
        <w:rPr>
          <w:rFonts w:ascii="Arial" w:hAnsi="Arial" w:cs="Arial"/>
          <w:bCs/>
          <w:sz w:val="20"/>
        </w:rPr>
        <w:t>CMT</w:t>
      </w:r>
      <w:r w:rsidR="00B60E19">
        <w:rPr>
          <w:rFonts w:ascii="Arial" w:hAnsi="Arial" w:cs="Arial"/>
          <w:bCs/>
          <w:sz w:val="20"/>
        </w:rPr>
        <w:t>)</w:t>
      </w:r>
      <w:r w:rsidRPr="004C6F8A">
        <w:rPr>
          <w:rFonts w:ascii="Arial" w:hAnsi="Arial" w:cs="Arial"/>
          <w:bCs/>
          <w:sz w:val="20"/>
        </w:rPr>
        <w:t xml:space="preserve"> members responded to the incident and </w:t>
      </w:r>
      <w:r w:rsidRPr="00A9582B">
        <w:rPr>
          <w:rFonts w:ascii="Arial" w:hAnsi="Arial" w:cs="Arial"/>
          <w:bCs/>
          <w:sz w:val="20"/>
        </w:rPr>
        <w:t>worked with our QI</w:t>
      </w:r>
      <w:r w:rsidR="004C6F8A" w:rsidRPr="00A9582B">
        <w:rPr>
          <w:rFonts w:ascii="Arial" w:hAnsi="Arial" w:cs="Arial"/>
          <w:bCs/>
          <w:sz w:val="20"/>
        </w:rPr>
        <w:t xml:space="preserve"> and others </w:t>
      </w:r>
      <w:r w:rsidR="00B60E19">
        <w:rPr>
          <w:rFonts w:ascii="Arial" w:hAnsi="Arial" w:cs="Arial"/>
          <w:bCs/>
          <w:sz w:val="20"/>
        </w:rPr>
        <w:t>who</w:t>
      </w:r>
      <w:r w:rsidR="004C6F8A" w:rsidRPr="00A9582B">
        <w:rPr>
          <w:rFonts w:ascii="Arial" w:hAnsi="Arial" w:cs="Arial"/>
          <w:bCs/>
          <w:sz w:val="20"/>
        </w:rPr>
        <w:t xml:space="preserve"> we</w:t>
      </w:r>
      <w:r w:rsidRPr="00A9582B">
        <w:rPr>
          <w:rFonts w:ascii="Arial" w:hAnsi="Arial" w:cs="Arial"/>
          <w:bCs/>
          <w:sz w:val="20"/>
        </w:rPr>
        <w:t xml:space="preserve"> would interface with in a real event.</w:t>
      </w:r>
      <w:r w:rsidR="00B60E19">
        <w:rPr>
          <w:rFonts w:ascii="Arial" w:hAnsi="Arial" w:cs="Arial"/>
          <w:bCs/>
          <w:sz w:val="20"/>
        </w:rPr>
        <w:t xml:space="preserve"> </w:t>
      </w:r>
      <w:r w:rsidRPr="00E37750">
        <w:rPr>
          <w:rFonts w:ascii="Arial" w:hAnsi="Arial" w:cs="Arial"/>
          <w:bCs/>
          <w:sz w:val="20"/>
        </w:rPr>
        <w:t>Throughout the exercise, CMT members worked as a team to respond to the incident and resolve problems. This was an excellent learning process for gaining the perspective of other company representatives and all involved parties on these issues. Issues covered in the exercise included health</w:t>
      </w:r>
      <w:r w:rsidR="00B60E19">
        <w:rPr>
          <w:rFonts w:ascii="Arial" w:hAnsi="Arial" w:cs="Arial"/>
          <w:bCs/>
          <w:sz w:val="20"/>
        </w:rPr>
        <w:t xml:space="preserve"> and safety</w:t>
      </w:r>
      <w:r w:rsidRPr="00A9582B">
        <w:rPr>
          <w:rFonts w:ascii="Arial" w:hAnsi="Arial" w:cs="Arial"/>
          <w:bCs/>
          <w:sz w:val="20"/>
        </w:rPr>
        <w:t>;</w:t>
      </w:r>
      <w:r w:rsidRPr="00E37750">
        <w:rPr>
          <w:rFonts w:ascii="Arial" w:hAnsi="Arial" w:cs="Arial"/>
          <w:bCs/>
          <w:sz w:val="20"/>
        </w:rPr>
        <w:t xml:space="preserve"> </w:t>
      </w:r>
      <w:r w:rsidR="00487C21">
        <w:rPr>
          <w:rFonts w:ascii="Arial" w:hAnsi="Arial" w:cs="Arial"/>
          <w:bCs/>
          <w:sz w:val="20"/>
        </w:rPr>
        <w:t xml:space="preserve">rescue efforts; </w:t>
      </w:r>
      <w:r w:rsidRPr="00E37750">
        <w:rPr>
          <w:rFonts w:ascii="Arial" w:hAnsi="Arial" w:cs="Arial"/>
          <w:bCs/>
          <w:sz w:val="20"/>
        </w:rPr>
        <w:t xml:space="preserve">damage assessment; source control; </w:t>
      </w:r>
      <w:r w:rsidR="00A632BB">
        <w:rPr>
          <w:rFonts w:ascii="Arial" w:hAnsi="Arial" w:cs="Arial"/>
          <w:bCs/>
          <w:sz w:val="20"/>
        </w:rPr>
        <w:t xml:space="preserve">salvage, </w:t>
      </w:r>
      <w:r w:rsidRPr="00E37750">
        <w:rPr>
          <w:rFonts w:ascii="Arial" w:hAnsi="Arial" w:cs="Arial"/>
          <w:bCs/>
          <w:sz w:val="20"/>
        </w:rPr>
        <w:t>spill conta</w:t>
      </w:r>
      <w:r w:rsidR="004C6F8A">
        <w:rPr>
          <w:rFonts w:ascii="Arial" w:hAnsi="Arial" w:cs="Arial"/>
          <w:bCs/>
          <w:sz w:val="20"/>
        </w:rPr>
        <w:t xml:space="preserve">inment and recovery; logistics; </w:t>
      </w:r>
      <w:r w:rsidRPr="00E37750">
        <w:rPr>
          <w:rFonts w:ascii="Arial" w:hAnsi="Arial" w:cs="Arial"/>
          <w:bCs/>
          <w:sz w:val="20"/>
        </w:rPr>
        <w:t xml:space="preserve">environmental </w:t>
      </w:r>
      <w:r w:rsidR="00B60E19">
        <w:rPr>
          <w:rFonts w:ascii="Arial" w:hAnsi="Arial" w:cs="Arial"/>
          <w:bCs/>
          <w:sz w:val="20"/>
        </w:rPr>
        <w:t>protection; and related topics.</w:t>
      </w:r>
      <w:r w:rsidRPr="00E37750">
        <w:rPr>
          <w:rFonts w:ascii="Arial" w:hAnsi="Arial" w:cs="Arial"/>
          <w:bCs/>
          <w:sz w:val="20"/>
        </w:rPr>
        <w:t xml:space="preserve"> The simulation addressed use of the </w:t>
      </w:r>
      <w:r w:rsidR="00B60E19">
        <w:rPr>
          <w:rFonts w:ascii="Arial" w:hAnsi="Arial" w:cs="Arial"/>
          <w:bCs/>
          <w:sz w:val="20"/>
        </w:rPr>
        <w:t>Incident Command System</w:t>
      </w:r>
      <w:r w:rsidRPr="00E37750">
        <w:rPr>
          <w:rFonts w:ascii="Arial" w:hAnsi="Arial" w:cs="Arial"/>
          <w:bCs/>
          <w:sz w:val="20"/>
        </w:rPr>
        <w:t xml:space="preserve"> </w:t>
      </w:r>
      <w:r w:rsidR="00B60E19">
        <w:rPr>
          <w:rFonts w:ascii="Arial" w:hAnsi="Arial" w:cs="Arial"/>
          <w:bCs/>
          <w:sz w:val="20"/>
        </w:rPr>
        <w:t>planning p</w:t>
      </w:r>
      <w:r w:rsidRPr="00E37750">
        <w:rPr>
          <w:rFonts w:ascii="Arial" w:hAnsi="Arial" w:cs="Arial"/>
          <w:bCs/>
          <w:sz w:val="20"/>
        </w:rPr>
        <w:t>rocess as the basis for Unified Comman</w:t>
      </w:r>
      <w:r w:rsidR="00A632BB">
        <w:rPr>
          <w:rFonts w:ascii="Arial" w:hAnsi="Arial" w:cs="Arial"/>
          <w:bCs/>
          <w:sz w:val="20"/>
        </w:rPr>
        <w:t>d spill management and decision-</w:t>
      </w:r>
      <w:r w:rsidR="00B60E19">
        <w:rPr>
          <w:rFonts w:ascii="Arial" w:hAnsi="Arial" w:cs="Arial"/>
          <w:bCs/>
          <w:sz w:val="20"/>
        </w:rPr>
        <w:t>making.</w:t>
      </w:r>
    </w:p>
    <w:p w14:paraId="09F6AEDE" w14:textId="77777777" w:rsidR="004B47FD" w:rsidRPr="007D3701" w:rsidRDefault="00C55325" w:rsidP="00C55325">
      <w:pPr>
        <w:spacing w:before="120" w:after="120"/>
        <w:jc w:val="both"/>
        <w:rPr>
          <w:rFonts w:ascii="Arial" w:hAnsi="Arial" w:cs="Arial"/>
          <w:sz w:val="20"/>
        </w:rPr>
      </w:pPr>
      <w:r w:rsidRPr="007D3701">
        <w:rPr>
          <w:rFonts w:ascii="Arial" w:hAnsi="Arial" w:cs="Arial"/>
          <w:sz w:val="20"/>
        </w:rPr>
        <w:t xml:space="preserve">We incorporate, by reference, the Certificate of OPA 90 Tabletop Exercise and the Debriefing Report prepared </w:t>
      </w:r>
      <w:r w:rsidR="00B60E19">
        <w:rPr>
          <w:rFonts w:ascii="Arial" w:hAnsi="Arial" w:cs="Arial"/>
          <w:sz w:val="20"/>
        </w:rPr>
        <w:t xml:space="preserve">by ECM Maritime Services, LLC. </w:t>
      </w:r>
      <w:r w:rsidRPr="007D3701">
        <w:rPr>
          <w:rFonts w:ascii="Arial" w:hAnsi="Arial" w:cs="Arial"/>
          <w:sz w:val="20"/>
        </w:rPr>
        <w:t xml:space="preserve">All criteria for qualifying this incident as an annual Tabletop Exercise have been met. This letter, the referenced Certificate and Debriefing Report fully describe </w:t>
      </w:r>
      <w:r w:rsidRPr="007D3701">
        <w:rPr>
          <w:rFonts w:ascii="Arial" w:hAnsi="Arial" w:cs="Arial"/>
          <w:sz w:val="20"/>
        </w:rPr>
        <w:lastRenderedPageBreak/>
        <w:t>the incident and serve as the complete record or “Internal Exercise Documentation Form” of this incident.</w:t>
      </w:r>
    </w:p>
    <w:p w14:paraId="579F21D6" w14:textId="77777777" w:rsidR="004B47FD" w:rsidRPr="00235112" w:rsidRDefault="004B47FD" w:rsidP="00E90E7A">
      <w:pPr>
        <w:spacing w:before="120" w:after="120"/>
        <w:jc w:val="both"/>
        <w:rPr>
          <w:rFonts w:ascii="Arial" w:hAnsi="Arial" w:cs="Arial"/>
          <w:sz w:val="20"/>
        </w:rPr>
      </w:pPr>
      <w:r w:rsidRPr="00235112">
        <w:rPr>
          <w:rFonts w:ascii="Arial" w:hAnsi="Arial" w:cs="Arial"/>
          <w:sz w:val="20"/>
        </w:rPr>
        <w:t>[</w:t>
      </w:r>
      <w:r w:rsidRPr="00235112">
        <w:rPr>
          <w:rFonts w:ascii="Arial" w:hAnsi="Arial" w:cs="Arial"/>
          <w:b/>
          <w:sz w:val="20"/>
        </w:rPr>
        <w:t>Mr./Ms.]</w:t>
      </w:r>
      <w:r w:rsidRPr="00235112">
        <w:rPr>
          <w:rFonts w:ascii="Arial" w:hAnsi="Arial" w:cs="Arial"/>
          <w:sz w:val="20"/>
        </w:rPr>
        <w:t>_______________, [</w:t>
      </w:r>
      <w:r w:rsidRPr="00235112">
        <w:rPr>
          <w:rFonts w:ascii="Arial" w:hAnsi="Arial" w:cs="Arial"/>
          <w:b/>
          <w:sz w:val="20"/>
        </w:rPr>
        <w:t>Position</w:t>
      </w:r>
      <w:r w:rsidRPr="00235112">
        <w:rPr>
          <w:rFonts w:ascii="Arial" w:hAnsi="Arial" w:cs="Arial"/>
          <w:sz w:val="20"/>
        </w:rPr>
        <w:t>], of our firm is the person responsible for follow-up of all corrective measures if any.</w:t>
      </w:r>
    </w:p>
    <w:p w14:paraId="0EE1E882" w14:textId="77777777" w:rsidR="00591B7F" w:rsidRPr="00235112" w:rsidRDefault="004B47FD">
      <w:pPr>
        <w:spacing w:before="120" w:after="120"/>
        <w:rPr>
          <w:rFonts w:ascii="Arial" w:hAnsi="Arial" w:cs="Arial"/>
          <w:sz w:val="20"/>
        </w:rPr>
      </w:pPr>
      <w:r w:rsidRPr="00235112">
        <w:rPr>
          <w:rFonts w:ascii="Arial" w:hAnsi="Arial" w:cs="Arial"/>
          <w:sz w:val="20"/>
        </w:rPr>
        <w:t>[Signature of Authorized Representative]</w:t>
      </w:r>
    </w:p>
    <w:p w14:paraId="0BA18DEF" w14:textId="77777777" w:rsidR="00591B7F" w:rsidRPr="00235112" w:rsidRDefault="00591B7F">
      <w:pPr>
        <w:spacing w:before="120" w:after="120"/>
        <w:rPr>
          <w:rFonts w:ascii="Arial" w:hAnsi="Arial" w:cs="Arial"/>
          <w:sz w:val="20"/>
        </w:rPr>
      </w:pPr>
      <w:r w:rsidRPr="00235112">
        <w:rPr>
          <w:rFonts w:ascii="Arial" w:hAnsi="Arial" w:cs="Arial"/>
          <w:sz w:val="20"/>
        </w:rPr>
        <w:t>_________________________________________________</w:t>
      </w:r>
    </w:p>
    <w:sectPr w:rsidR="00591B7F" w:rsidRPr="00235112" w:rsidSect="00174238">
      <w:type w:val="continuous"/>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D07"/>
    <w:multiLevelType w:val="hybridMultilevel"/>
    <w:tmpl w:val="8878C380"/>
    <w:lvl w:ilvl="0" w:tplc="B3BE0B38">
      <w:start w:val="1"/>
      <w:numFmt w:val="bullet"/>
      <w:lvlText w:val="•"/>
      <w:lvlJc w:val="left"/>
      <w:pPr>
        <w:tabs>
          <w:tab w:val="num" w:pos="720"/>
        </w:tabs>
        <w:ind w:left="720" w:hanging="360"/>
      </w:pPr>
      <w:rPr>
        <w:rFonts w:ascii="Verdana" w:hAnsi="Verdana" w:hint="default"/>
      </w:rPr>
    </w:lvl>
    <w:lvl w:ilvl="1" w:tplc="E3ACCBF6">
      <w:start w:val="165"/>
      <w:numFmt w:val="bullet"/>
      <w:lvlText w:val="•"/>
      <w:lvlJc w:val="left"/>
      <w:pPr>
        <w:tabs>
          <w:tab w:val="num" w:pos="1440"/>
        </w:tabs>
        <w:ind w:left="1440" w:hanging="360"/>
      </w:pPr>
      <w:rPr>
        <w:rFonts w:ascii="Verdana" w:hAnsi="Verdana" w:hint="default"/>
      </w:rPr>
    </w:lvl>
    <w:lvl w:ilvl="2" w:tplc="379A6220" w:tentative="1">
      <w:start w:val="1"/>
      <w:numFmt w:val="bullet"/>
      <w:lvlText w:val="•"/>
      <w:lvlJc w:val="left"/>
      <w:pPr>
        <w:tabs>
          <w:tab w:val="num" w:pos="2160"/>
        </w:tabs>
        <w:ind w:left="2160" w:hanging="360"/>
      </w:pPr>
      <w:rPr>
        <w:rFonts w:ascii="Verdana" w:hAnsi="Verdana" w:hint="default"/>
      </w:rPr>
    </w:lvl>
    <w:lvl w:ilvl="3" w:tplc="E48C73D2" w:tentative="1">
      <w:start w:val="1"/>
      <w:numFmt w:val="bullet"/>
      <w:lvlText w:val="•"/>
      <w:lvlJc w:val="left"/>
      <w:pPr>
        <w:tabs>
          <w:tab w:val="num" w:pos="2880"/>
        </w:tabs>
        <w:ind w:left="2880" w:hanging="360"/>
      </w:pPr>
      <w:rPr>
        <w:rFonts w:ascii="Verdana" w:hAnsi="Verdana" w:hint="default"/>
      </w:rPr>
    </w:lvl>
    <w:lvl w:ilvl="4" w:tplc="B7DE71F0" w:tentative="1">
      <w:start w:val="1"/>
      <w:numFmt w:val="bullet"/>
      <w:lvlText w:val="•"/>
      <w:lvlJc w:val="left"/>
      <w:pPr>
        <w:tabs>
          <w:tab w:val="num" w:pos="3600"/>
        </w:tabs>
        <w:ind w:left="3600" w:hanging="360"/>
      </w:pPr>
      <w:rPr>
        <w:rFonts w:ascii="Verdana" w:hAnsi="Verdana" w:hint="default"/>
      </w:rPr>
    </w:lvl>
    <w:lvl w:ilvl="5" w:tplc="79949D56" w:tentative="1">
      <w:start w:val="1"/>
      <w:numFmt w:val="bullet"/>
      <w:lvlText w:val="•"/>
      <w:lvlJc w:val="left"/>
      <w:pPr>
        <w:tabs>
          <w:tab w:val="num" w:pos="4320"/>
        </w:tabs>
        <w:ind w:left="4320" w:hanging="360"/>
      </w:pPr>
      <w:rPr>
        <w:rFonts w:ascii="Verdana" w:hAnsi="Verdana" w:hint="default"/>
      </w:rPr>
    </w:lvl>
    <w:lvl w:ilvl="6" w:tplc="71B48F50" w:tentative="1">
      <w:start w:val="1"/>
      <w:numFmt w:val="bullet"/>
      <w:lvlText w:val="•"/>
      <w:lvlJc w:val="left"/>
      <w:pPr>
        <w:tabs>
          <w:tab w:val="num" w:pos="5040"/>
        </w:tabs>
        <w:ind w:left="5040" w:hanging="360"/>
      </w:pPr>
      <w:rPr>
        <w:rFonts w:ascii="Verdana" w:hAnsi="Verdana" w:hint="default"/>
      </w:rPr>
    </w:lvl>
    <w:lvl w:ilvl="7" w:tplc="79BA5DA6" w:tentative="1">
      <w:start w:val="1"/>
      <w:numFmt w:val="bullet"/>
      <w:lvlText w:val="•"/>
      <w:lvlJc w:val="left"/>
      <w:pPr>
        <w:tabs>
          <w:tab w:val="num" w:pos="5760"/>
        </w:tabs>
        <w:ind w:left="5760" w:hanging="360"/>
      </w:pPr>
      <w:rPr>
        <w:rFonts w:ascii="Verdana" w:hAnsi="Verdana" w:hint="default"/>
      </w:rPr>
    </w:lvl>
    <w:lvl w:ilvl="8" w:tplc="3F52B234"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34FF681C"/>
    <w:multiLevelType w:val="hybridMultilevel"/>
    <w:tmpl w:val="80748410"/>
    <w:lvl w:ilvl="0" w:tplc="C5FC0256">
      <w:start w:val="1"/>
      <w:numFmt w:val="bullet"/>
      <w:lvlText w:val=""/>
      <w:lvlJc w:val="left"/>
      <w:pPr>
        <w:tabs>
          <w:tab w:val="num" w:pos="720"/>
        </w:tabs>
        <w:ind w:left="720" w:hanging="360"/>
      </w:pPr>
      <w:rPr>
        <w:rFonts w:ascii="Wingdings" w:hAnsi="Wingdings" w:hint="default"/>
      </w:rPr>
    </w:lvl>
    <w:lvl w:ilvl="1" w:tplc="D7B27BB4" w:tentative="1">
      <w:start w:val="1"/>
      <w:numFmt w:val="bullet"/>
      <w:lvlText w:val=""/>
      <w:lvlJc w:val="left"/>
      <w:pPr>
        <w:tabs>
          <w:tab w:val="num" w:pos="1440"/>
        </w:tabs>
        <w:ind w:left="1440" w:hanging="360"/>
      </w:pPr>
      <w:rPr>
        <w:rFonts w:ascii="Wingdings" w:hAnsi="Wingdings" w:hint="default"/>
      </w:rPr>
    </w:lvl>
    <w:lvl w:ilvl="2" w:tplc="2392DC4A" w:tentative="1">
      <w:start w:val="1"/>
      <w:numFmt w:val="bullet"/>
      <w:lvlText w:val=""/>
      <w:lvlJc w:val="left"/>
      <w:pPr>
        <w:tabs>
          <w:tab w:val="num" w:pos="2160"/>
        </w:tabs>
        <w:ind w:left="2160" w:hanging="360"/>
      </w:pPr>
      <w:rPr>
        <w:rFonts w:ascii="Wingdings" w:hAnsi="Wingdings" w:hint="default"/>
      </w:rPr>
    </w:lvl>
    <w:lvl w:ilvl="3" w:tplc="8912E02C" w:tentative="1">
      <w:start w:val="1"/>
      <w:numFmt w:val="bullet"/>
      <w:lvlText w:val=""/>
      <w:lvlJc w:val="left"/>
      <w:pPr>
        <w:tabs>
          <w:tab w:val="num" w:pos="2880"/>
        </w:tabs>
        <w:ind w:left="2880" w:hanging="360"/>
      </w:pPr>
      <w:rPr>
        <w:rFonts w:ascii="Wingdings" w:hAnsi="Wingdings" w:hint="default"/>
      </w:rPr>
    </w:lvl>
    <w:lvl w:ilvl="4" w:tplc="7E82DC46" w:tentative="1">
      <w:start w:val="1"/>
      <w:numFmt w:val="bullet"/>
      <w:lvlText w:val=""/>
      <w:lvlJc w:val="left"/>
      <w:pPr>
        <w:tabs>
          <w:tab w:val="num" w:pos="3600"/>
        </w:tabs>
        <w:ind w:left="3600" w:hanging="360"/>
      </w:pPr>
      <w:rPr>
        <w:rFonts w:ascii="Wingdings" w:hAnsi="Wingdings" w:hint="default"/>
      </w:rPr>
    </w:lvl>
    <w:lvl w:ilvl="5" w:tplc="2B3E637A" w:tentative="1">
      <w:start w:val="1"/>
      <w:numFmt w:val="bullet"/>
      <w:lvlText w:val=""/>
      <w:lvlJc w:val="left"/>
      <w:pPr>
        <w:tabs>
          <w:tab w:val="num" w:pos="4320"/>
        </w:tabs>
        <w:ind w:left="4320" w:hanging="360"/>
      </w:pPr>
      <w:rPr>
        <w:rFonts w:ascii="Wingdings" w:hAnsi="Wingdings" w:hint="default"/>
      </w:rPr>
    </w:lvl>
    <w:lvl w:ilvl="6" w:tplc="AE047E06" w:tentative="1">
      <w:start w:val="1"/>
      <w:numFmt w:val="bullet"/>
      <w:lvlText w:val=""/>
      <w:lvlJc w:val="left"/>
      <w:pPr>
        <w:tabs>
          <w:tab w:val="num" w:pos="5040"/>
        </w:tabs>
        <w:ind w:left="5040" w:hanging="360"/>
      </w:pPr>
      <w:rPr>
        <w:rFonts w:ascii="Wingdings" w:hAnsi="Wingdings" w:hint="default"/>
      </w:rPr>
    </w:lvl>
    <w:lvl w:ilvl="7" w:tplc="28B03F1E" w:tentative="1">
      <w:start w:val="1"/>
      <w:numFmt w:val="bullet"/>
      <w:lvlText w:val=""/>
      <w:lvlJc w:val="left"/>
      <w:pPr>
        <w:tabs>
          <w:tab w:val="num" w:pos="5760"/>
        </w:tabs>
        <w:ind w:left="5760" w:hanging="360"/>
      </w:pPr>
      <w:rPr>
        <w:rFonts w:ascii="Wingdings" w:hAnsi="Wingdings" w:hint="default"/>
      </w:rPr>
    </w:lvl>
    <w:lvl w:ilvl="8" w:tplc="EA602C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FF364D"/>
    <w:multiLevelType w:val="hybridMultilevel"/>
    <w:tmpl w:val="DA2A400A"/>
    <w:lvl w:ilvl="0" w:tplc="3B48B644">
      <w:start w:val="1"/>
      <w:numFmt w:val="bullet"/>
      <w:lvlText w:val=""/>
      <w:lvlJc w:val="left"/>
      <w:pPr>
        <w:tabs>
          <w:tab w:val="num" w:pos="720"/>
        </w:tabs>
        <w:ind w:left="720" w:hanging="360"/>
      </w:pPr>
      <w:rPr>
        <w:rFonts w:ascii="Wingdings" w:hAnsi="Wingdings" w:hint="default"/>
      </w:rPr>
    </w:lvl>
    <w:lvl w:ilvl="1" w:tplc="E1400414" w:tentative="1">
      <w:start w:val="1"/>
      <w:numFmt w:val="bullet"/>
      <w:lvlText w:val=""/>
      <w:lvlJc w:val="left"/>
      <w:pPr>
        <w:tabs>
          <w:tab w:val="num" w:pos="1440"/>
        </w:tabs>
        <w:ind w:left="1440" w:hanging="360"/>
      </w:pPr>
      <w:rPr>
        <w:rFonts w:ascii="Wingdings" w:hAnsi="Wingdings" w:hint="default"/>
      </w:rPr>
    </w:lvl>
    <w:lvl w:ilvl="2" w:tplc="F01631BE" w:tentative="1">
      <w:start w:val="1"/>
      <w:numFmt w:val="bullet"/>
      <w:lvlText w:val=""/>
      <w:lvlJc w:val="left"/>
      <w:pPr>
        <w:tabs>
          <w:tab w:val="num" w:pos="2160"/>
        </w:tabs>
        <w:ind w:left="2160" w:hanging="360"/>
      </w:pPr>
      <w:rPr>
        <w:rFonts w:ascii="Wingdings" w:hAnsi="Wingdings" w:hint="default"/>
      </w:rPr>
    </w:lvl>
    <w:lvl w:ilvl="3" w:tplc="A4EA1E14" w:tentative="1">
      <w:start w:val="1"/>
      <w:numFmt w:val="bullet"/>
      <w:lvlText w:val=""/>
      <w:lvlJc w:val="left"/>
      <w:pPr>
        <w:tabs>
          <w:tab w:val="num" w:pos="2880"/>
        </w:tabs>
        <w:ind w:left="2880" w:hanging="360"/>
      </w:pPr>
      <w:rPr>
        <w:rFonts w:ascii="Wingdings" w:hAnsi="Wingdings" w:hint="default"/>
      </w:rPr>
    </w:lvl>
    <w:lvl w:ilvl="4" w:tplc="3CB8E218" w:tentative="1">
      <w:start w:val="1"/>
      <w:numFmt w:val="bullet"/>
      <w:lvlText w:val=""/>
      <w:lvlJc w:val="left"/>
      <w:pPr>
        <w:tabs>
          <w:tab w:val="num" w:pos="3600"/>
        </w:tabs>
        <w:ind w:left="3600" w:hanging="360"/>
      </w:pPr>
      <w:rPr>
        <w:rFonts w:ascii="Wingdings" w:hAnsi="Wingdings" w:hint="default"/>
      </w:rPr>
    </w:lvl>
    <w:lvl w:ilvl="5" w:tplc="3D763E4E" w:tentative="1">
      <w:start w:val="1"/>
      <w:numFmt w:val="bullet"/>
      <w:lvlText w:val=""/>
      <w:lvlJc w:val="left"/>
      <w:pPr>
        <w:tabs>
          <w:tab w:val="num" w:pos="4320"/>
        </w:tabs>
        <w:ind w:left="4320" w:hanging="360"/>
      </w:pPr>
      <w:rPr>
        <w:rFonts w:ascii="Wingdings" w:hAnsi="Wingdings" w:hint="default"/>
      </w:rPr>
    </w:lvl>
    <w:lvl w:ilvl="6" w:tplc="86B679E8" w:tentative="1">
      <w:start w:val="1"/>
      <w:numFmt w:val="bullet"/>
      <w:lvlText w:val=""/>
      <w:lvlJc w:val="left"/>
      <w:pPr>
        <w:tabs>
          <w:tab w:val="num" w:pos="5040"/>
        </w:tabs>
        <w:ind w:left="5040" w:hanging="360"/>
      </w:pPr>
      <w:rPr>
        <w:rFonts w:ascii="Wingdings" w:hAnsi="Wingdings" w:hint="default"/>
      </w:rPr>
    </w:lvl>
    <w:lvl w:ilvl="7" w:tplc="23027724" w:tentative="1">
      <w:start w:val="1"/>
      <w:numFmt w:val="bullet"/>
      <w:lvlText w:val=""/>
      <w:lvlJc w:val="left"/>
      <w:pPr>
        <w:tabs>
          <w:tab w:val="num" w:pos="5760"/>
        </w:tabs>
        <w:ind w:left="5760" w:hanging="360"/>
      </w:pPr>
      <w:rPr>
        <w:rFonts w:ascii="Wingdings" w:hAnsi="Wingdings" w:hint="default"/>
      </w:rPr>
    </w:lvl>
    <w:lvl w:ilvl="8" w:tplc="217AA6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605EBE"/>
    <w:multiLevelType w:val="hybridMultilevel"/>
    <w:tmpl w:val="EB04BFBC"/>
    <w:lvl w:ilvl="0" w:tplc="480EC420">
      <w:start w:val="1"/>
      <w:numFmt w:val="bullet"/>
      <w:lvlText w:val=""/>
      <w:lvlJc w:val="left"/>
      <w:pPr>
        <w:tabs>
          <w:tab w:val="num" w:pos="720"/>
        </w:tabs>
        <w:ind w:left="720" w:hanging="360"/>
      </w:pPr>
      <w:rPr>
        <w:rFonts w:ascii="Wingdings" w:hAnsi="Wingdings" w:hint="default"/>
      </w:rPr>
    </w:lvl>
    <w:lvl w:ilvl="1" w:tplc="9C3E92A2" w:tentative="1">
      <w:start w:val="1"/>
      <w:numFmt w:val="bullet"/>
      <w:lvlText w:val=""/>
      <w:lvlJc w:val="left"/>
      <w:pPr>
        <w:tabs>
          <w:tab w:val="num" w:pos="1440"/>
        </w:tabs>
        <w:ind w:left="1440" w:hanging="360"/>
      </w:pPr>
      <w:rPr>
        <w:rFonts w:ascii="Wingdings" w:hAnsi="Wingdings" w:hint="default"/>
      </w:rPr>
    </w:lvl>
    <w:lvl w:ilvl="2" w:tplc="FE6E8FE6" w:tentative="1">
      <w:start w:val="1"/>
      <w:numFmt w:val="bullet"/>
      <w:lvlText w:val=""/>
      <w:lvlJc w:val="left"/>
      <w:pPr>
        <w:tabs>
          <w:tab w:val="num" w:pos="2160"/>
        </w:tabs>
        <w:ind w:left="2160" w:hanging="360"/>
      </w:pPr>
      <w:rPr>
        <w:rFonts w:ascii="Wingdings" w:hAnsi="Wingdings" w:hint="default"/>
      </w:rPr>
    </w:lvl>
    <w:lvl w:ilvl="3" w:tplc="F1445054" w:tentative="1">
      <w:start w:val="1"/>
      <w:numFmt w:val="bullet"/>
      <w:lvlText w:val=""/>
      <w:lvlJc w:val="left"/>
      <w:pPr>
        <w:tabs>
          <w:tab w:val="num" w:pos="2880"/>
        </w:tabs>
        <w:ind w:left="2880" w:hanging="360"/>
      </w:pPr>
      <w:rPr>
        <w:rFonts w:ascii="Wingdings" w:hAnsi="Wingdings" w:hint="default"/>
      </w:rPr>
    </w:lvl>
    <w:lvl w:ilvl="4" w:tplc="1338D1CE" w:tentative="1">
      <w:start w:val="1"/>
      <w:numFmt w:val="bullet"/>
      <w:lvlText w:val=""/>
      <w:lvlJc w:val="left"/>
      <w:pPr>
        <w:tabs>
          <w:tab w:val="num" w:pos="3600"/>
        </w:tabs>
        <w:ind w:left="3600" w:hanging="360"/>
      </w:pPr>
      <w:rPr>
        <w:rFonts w:ascii="Wingdings" w:hAnsi="Wingdings" w:hint="default"/>
      </w:rPr>
    </w:lvl>
    <w:lvl w:ilvl="5" w:tplc="677EC544" w:tentative="1">
      <w:start w:val="1"/>
      <w:numFmt w:val="bullet"/>
      <w:lvlText w:val=""/>
      <w:lvlJc w:val="left"/>
      <w:pPr>
        <w:tabs>
          <w:tab w:val="num" w:pos="4320"/>
        </w:tabs>
        <w:ind w:left="4320" w:hanging="360"/>
      </w:pPr>
      <w:rPr>
        <w:rFonts w:ascii="Wingdings" w:hAnsi="Wingdings" w:hint="default"/>
      </w:rPr>
    </w:lvl>
    <w:lvl w:ilvl="6" w:tplc="5080C01C" w:tentative="1">
      <w:start w:val="1"/>
      <w:numFmt w:val="bullet"/>
      <w:lvlText w:val=""/>
      <w:lvlJc w:val="left"/>
      <w:pPr>
        <w:tabs>
          <w:tab w:val="num" w:pos="5040"/>
        </w:tabs>
        <w:ind w:left="5040" w:hanging="360"/>
      </w:pPr>
      <w:rPr>
        <w:rFonts w:ascii="Wingdings" w:hAnsi="Wingdings" w:hint="default"/>
      </w:rPr>
    </w:lvl>
    <w:lvl w:ilvl="7" w:tplc="A9DE58CA" w:tentative="1">
      <w:start w:val="1"/>
      <w:numFmt w:val="bullet"/>
      <w:lvlText w:val=""/>
      <w:lvlJc w:val="left"/>
      <w:pPr>
        <w:tabs>
          <w:tab w:val="num" w:pos="5760"/>
        </w:tabs>
        <w:ind w:left="5760" w:hanging="360"/>
      </w:pPr>
      <w:rPr>
        <w:rFonts w:ascii="Wingdings" w:hAnsi="Wingdings" w:hint="default"/>
      </w:rPr>
    </w:lvl>
    <w:lvl w:ilvl="8" w:tplc="B3228B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F178B7"/>
    <w:multiLevelType w:val="hybridMultilevel"/>
    <w:tmpl w:val="CF36D124"/>
    <w:lvl w:ilvl="0" w:tplc="F8847158">
      <w:start w:val="1"/>
      <w:numFmt w:val="bullet"/>
      <w:lvlText w:val=""/>
      <w:lvlJc w:val="left"/>
      <w:pPr>
        <w:tabs>
          <w:tab w:val="num" w:pos="720"/>
        </w:tabs>
        <w:ind w:left="720" w:hanging="360"/>
      </w:pPr>
      <w:rPr>
        <w:rFonts w:ascii="Wingdings" w:hAnsi="Wingdings" w:hint="default"/>
      </w:rPr>
    </w:lvl>
    <w:lvl w:ilvl="1" w:tplc="A0E89356" w:tentative="1">
      <w:start w:val="1"/>
      <w:numFmt w:val="bullet"/>
      <w:lvlText w:val=""/>
      <w:lvlJc w:val="left"/>
      <w:pPr>
        <w:tabs>
          <w:tab w:val="num" w:pos="1440"/>
        </w:tabs>
        <w:ind w:left="1440" w:hanging="360"/>
      </w:pPr>
      <w:rPr>
        <w:rFonts w:ascii="Wingdings" w:hAnsi="Wingdings" w:hint="default"/>
      </w:rPr>
    </w:lvl>
    <w:lvl w:ilvl="2" w:tplc="DE80581A" w:tentative="1">
      <w:start w:val="1"/>
      <w:numFmt w:val="bullet"/>
      <w:lvlText w:val=""/>
      <w:lvlJc w:val="left"/>
      <w:pPr>
        <w:tabs>
          <w:tab w:val="num" w:pos="2160"/>
        </w:tabs>
        <w:ind w:left="2160" w:hanging="360"/>
      </w:pPr>
      <w:rPr>
        <w:rFonts w:ascii="Wingdings" w:hAnsi="Wingdings" w:hint="default"/>
      </w:rPr>
    </w:lvl>
    <w:lvl w:ilvl="3" w:tplc="473E8178" w:tentative="1">
      <w:start w:val="1"/>
      <w:numFmt w:val="bullet"/>
      <w:lvlText w:val=""/>
      <w:lvlJc w:val="left"/>
      <w:pPr>
        <w:tabs>
          <w:tab w:val="num" w:pos="2880"/>
        </w:tabs>
        <w:ind w:left="2880" w:hanging="360"/>
      </w:pPr>
      <w:rPr>
        <w:rFonts w:ascii="Wingdings" w:hAnsi="Wingdings" w:hint="default"/>
      </w:rPr>
    </w:lvl>
    <w:lvl w:ilvl="4" w:tplc="810AE790" w:tentative="1">
      <w:start w:val="1"/>
      <w:numFmt w:val="bullet"/>
      <w:lvlText w:val=""/>
      <w:lvlJc w:val="left"/>
      <w:pPr>
        <w:tabs>
          <w:tab w:val="num" w:pos="3600"/>
        </w:tabs>
        <w:ind w:left="3600" w:hanging="360"/>
      </w:pPr>
      <w:rPr>
        <w:rFonts w:ascii="Wingdings" w:hAnsi="Wingdings" w:hint="default"/>
      </w:rPr>
    </w:lvl>
    <w:lvl w:ilvl="5" w:tplc="3E8287A0" w:tentative="1">
      <w:start w:val="1"/>
      <w:numFmt w:val="bullet"/>
      <w:lvlText w:val=""/>
      <w:lvlJc w:val="left"/>
      <w:pPr>
        <w:tabs>
          <w:tab w:val="num" w:pos="4320"/>
        </w:tabs>
        <w:ind w:left="4320" w:hanging="360"/>
      </w:pPr>
      <w:rPr>
        <w:rFonts w:ascii="Wingdings" w:hAnsi="Wingdings" w:hint="default"/>
      </w:rPr>
    </w:lvl>
    <w:lvl w:ilvl="6" w:tplc="64BAAEAA" w:tentative="1">
      <w:start w:val="1"/>
      <w:numFmt w:val="bullet"/>
      <w:lvlText w:val=""/>
      <w:lvlJc w:val="left"/>
      <w:pPr>
        <w:tabs>
          <w:tab w:val="num" w:pos="5040"/>
        </w:tabs>
        <w:ind w:left="5040" w:hanging="360"/>
      </w:pPr>
      <w:rPr>
        <w:rFonts w:ascii="Wingdings" w:hAnsi="Wingdings" w:hint="default"/>
      </w:rPr>
    </w:lvl>
    <w:lvl w:ilvl="7" w:tplc="41D04DA6" w:tentative="1">
      <w:start w:val="1"/>
      <w:numFmt w:val="bullet"/>
      <w:lvlText w:val=""/>
      <w:lvlJc w:val="left"/>
      <w:pPr>
        <w:tabs>
          <w:tab w:val="num" w:pos="5760"/>
        </w:tabs>
        <w:ind w:left="5760" w:hanging="360"/>
      </w:pPr>
      <w:rPr>
        <w:rFonts w:ascii="Wingdings" w:hAnsi="Wingdings" w:hint="default"/>
      </w:rPr>
    </w:lvl>
    <w:lvl w:ilvl="8" w:tplc="6F00E1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A84E3A"/>
    <w:multiLevelType w:val="hybridMultilevel"/>
    <w:tmpl w:val="980EF3D4"/>
    <w:lvl w:ilvl="0" w:tplc="9D7E6CEE">
      <w:start w:val="1"/>
      <w:numFmt w:val="bullet"/>
      <w:lvlText w:val=""/>
      <w:lvlJc w:val="left"/>
      <w:pPr>
        <w:tabs>
          <w:tab w:val="num" w:pos="720"/>
        </w:tabs>
        <w:ind w:left="720" w:hanging="360"/>
      </w:pPr>
      <w:rPr>
        <w:rFonts w:ascii="Wingdings" w:hAnsi="Wingdings" w:hint="default"/>
      </w:rPr>
    </w:lvl>
    <w:lvl w:ilvl="1" w:tplc="62724398" w:tentative="1">
      <w:start w:val="1"/>
      <w:numFmt w:val="bullet"/>
      <w:lvlText w:val=""/>
      <w:lvlJc w:val="left"/>
      <w:pPr>
        <w:tabs>
          <w:tab w:val="num" w:pos="1440"/>
        </w:tabs>
        <w:ind w:left="1440" w:hanging="360"/>
      </w:pPr>
      <w:rPr>
        <w:rFonts w:ascii="Wingdings" w:hAnsi="Wingdings" w:hint="default"/>
      </w:rPr>
    </w:lvl>
    <w:lvl w:ilvl="2" w:tplc="95044E4A" w:tentative="1">
      <w:start w:val="1"/>
      <w:numFmt w:val="bullet"/>
      <w:lvlText w:val=""/>
      <w:lvlJc w:val="left"/>
      <w:pPr>
        <w:tabs>
          <w:tab w:val="num" w:pos="2160"/>
        </w:tabs>
        <w:ind w:left="2160" w:hanging="360"/>
      </w:pPr>
      <w:rPr>
        <w:rFonts w:ascii="Wingdings" w:hAnsi="Wingdings" w:hint="default"/>
      </w:rPr>
    </w:lvl>
    <w:lvl w:ilvl="3" w:tplc="D5C45490" w:tentative="1">
      <w:start w:val="1"/>
      <w:numFmt w:val="bullet"/>
      <w:lvlText w:val=""/>
      <w:lvlJc w:val="left"/>
      <w:pPr>
        <w:tabs>
          <w:tab w:val="num" w:pos="2880"/>
        </w:tabs>
        <w:ind w:left="2880" w:hanging="360"/>
      </w:pPr>
      <w:rPr>
        <w:rFonts w:ascii="Wingdings" w:hAnsi="Wingdings" w:hint="default"/>
      </w:rPr>
    </w:lvl>
    <w:lvl w:ilvl="4" w:tplc="6CF0A61E" w:tentative="1">
      <w:start w:val="1"/>
      <w:numFmt w:val="bullet"/>
      <w:lvlText w:val=""/>
      <w:lvlJc w:val="left"/>
      <w:pPr>
        <w:tabs>
          <w:tab w:val="num" w:pos="3600"/>
        </w:tabs>
        <w:ind w:left="3600" w:hanging="360"/>
      </w:pPr>
      <w:rPr>
        <w:rFonts w:ascii="Wingdings" w:hAnsi="Wingdings" w:hint="default"/>
      </w:rPr>
    </w:lvl>
    <w:lvl w:ilvl="5" w:tplc="6540C58C" w:tentative="1">
      <w:start w:val="1"/>
      <w:numFmt w:val="bullet"/>
      <w:lvlText w:val=""/>
      <w:lvlJc w:val="left"/>
      <w:pPr>
        <w:tabs>
          <w:tab w:val="num" w:pos="4320"/>
        </w:tabs>
        <w:ind w:left="4320" w:hanging="360"/>
      </w:pPr>
      <w:rPr>
        <w:rFonts w:ascii="Wingdings" w:hAnsi="Wingdings" w:hint="default"/>
      </w:rPr>
    </w:lvl>
    <w:lvl w:ilvl="6" w:tplc="19BC9F22" w:tentative="1">
      <w:start w:val="1"/>
      <w:numFmt w:val="bullet"/>
      <w:lvlText w:val=""/>
      <w:lvlJc w:val="left"/>
      <w:pPr>
        <w:tabs>
          <w:tab w:val="num" w:pos="5040"/>
        </w:tabs>
        <w:ind w:left="5040" w:hanging="360"/>
      </w:pPr>
      <w:rPr>
        <w:rFonts w:ascii="Wingdings" w:hAnsi="Wingdings" w:hint="default"/>
      </w:rPr>
    </w:lvl>
    <w:lvl w:ilvl="7" w:tplc="6A908B66" w:tentative="1">
      <w:start w:val="1"/>
      <w:numFmt w:val="bullet"/>
      <w:lvlText w:val=""/>
      <w:lvlJc w:val="left"/>
      <w:pPr>
        <w:tabs>
          <w:tab w:val="num" w:pos="5760"/>
        </w:tabs>
        <w:ind w:left="5760" w:hanging="360"/>
      </w:pPr>
      <w:rPr>
        <w:rFonts w:ascii="Wingdings" w:hAnsi="Wingdings" w:hint="default"/>
      </w:rPr>
    </w:lvl>
    <w:lvl w:ilvl="8" w:tplc="5D8AEFD0" w:tentative="1">
      <w:start w:val="1"/>
      <w:numFmt w:val="bullet"/>
      <w:lvlText w:val=""/>
      <w:lvlJc w:val="left"/>
      <w:pPr>
        <w:tabs>
          <w:tab w:val="num" w:pos="6480"/>
        </w:tabs>
        <w:ind w:left="6480" w:hanging="360"/>
      </w:pPr>
      <w:rPr>
        <w:rFonts w:ascii="Wingdings" w:hAnsi="Wingdings" w:hint="default"/>
      </w:rPr>
    </w:lvl>
  </w:abstractNum>
  <w:num w:numId="1" w16cid:durableId="1158038670">
    <w:abstractNumId w:val="0"/>
  </w:num>
  <w:num w:numId="2" w16cid:durableId="1038316619">
    <w:abstractNumId w:val="5"/>
  </w:num>
  <w:num w:numId="3" w16cid:durableId="1958641495">
    <w:abstractNumId w:val="3"/>
  </w:num>
  <w:num w:numId="4" w16cid:durableId="751202419">
    <w:abstractNumId w:val="1"/>
  </w:num>
  <w:num w:numId="5" w16cid:durableId="253906685">
    <w:abstractNumId w:val="4"/>
  </w:num>
  <w:num w:numId="6" w16cid:durableId="1496646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7FD"/>
    <w:rsid w:val="00007991"/>
    <w:rsid w:val="000154A3"/>
    <w:rsid w:val="00034AE5"/>
    <w:rsid w:val="00050D40"/>
    <w:rsid w:val="000515D1"/>
    <w:rsid w:val="000821DA"/>
    <w:rsid w:val="00093883"/>
    <w:rsid w:val="000B5272"/>
    <w:rsid w:val="000C3D5F"/>
    <w:rsid w:val="000D17A3"/>
    <w:rsid w:val="000D2D3E"/>
    <w:rsid w:val="000D54ED"/>
    <w:rsid w:val="00111D5F"/>
    <w:rsid w:val="0013282D"/>
    <w:rsid w:val="00141D6E"/>
    <w:rsid w:val="001613D5"/>
    <w:rsid w:val="001660E2"/>
    <w:rsid w:val="00167444"/>
    <w:rsid w:val="00174238"/>
    <w:rsid w:val="001A6B75"/>
    <w:rsid w:val="001C68BC"/>
    <w:rsid w:val="001F373D"/>
    <w:rsid w:val="002138B7"/>
    <w:rsid w:val="00235112"/>
    <w:rsid w:val="002F161B"/>
    <w:rsid w:val="002F4AB7"/>
    <w:rsid w:val="00330FA0"/>
    <w:rsid w:val="0033479A"/>
    <w:rsid w:val="003641AB"/>
    <w:rsid w:val="0036422F"/>
    <w:rsid w:val="00370253"/>
    <w:rsid w:val="00375AF0"/>
    <w:rsid w:val="00381D23"/>
    <w:rsid w:val="00391162"/>
    <w:rsid w:val="00393930"/>
    <w:rsid w:val="003D451F"/>
    <w:rsid w:val="003E7324"/>
    <w:rsid w:val="0042052E"/>
    <w:rsid w:val="00446128"/>
    <w:rsid w:val="00485628"/>
    <w:rsid w:val="00487C21"/>
    <w:rsid w:val="004A2642"/>
    <w:rsid w:val="004A3123"/>
    <w:rsid w:val="004B47FD"/>
    <w:rsid w:val="004C6F8A"/>
    <w:rsid w:val="00501351"/>
    <w:rsid w:val="00517E4D"/>
    <w:rsid w:val="0055182E"/>
    <w:rsid w:val="005635EA"/>
    <w:rsid w:val="005712C6"/>
    <w:rsid w:val="0058076F"/>
    <w:rsid w:val="00591B7F"/>
    <w:rsid w:val="00597F41"/>
    <w:rsid w:val="005D0817"/>
    <w:rsid w:val="005E6C0E"/>
    <w:rsid w:val="0061310E"/>
    <w:rsid w:val="00616A00"/>
    <w:rsid w:val="0063369A"/>
    <w:rsid w:val="00652D46"/>
    <w:rsid w:val="00667C9B"/>
    <w:rsid w:val="00681604"/>
    <w:rsid w:val="006F6C76"/>
    <w:rsid w:val="00707A86"/>
    <w:rsid w:val="00734373"/>
    <w:rsid w:val="00747A1E"/>
    <w:rsid w:val="007D3701"/>
    <w:rsid w:val="007E3C5F"/>
    <w:rsid w:val="007F303A"/>
    <w:rsid w:val="008057F6"/>
    <w:rsid w:val="00820FAA"/>
    <w:rsid w:val="00835282"/>
    <w:rsid w:val="00857615"/>
    <w:rsid w:val="008621CE"/>
    <w:rsid w:val="008A605F"/>
    <w:rsid w:val="008C36BF"/>
    <w:rsid w:val="00900A5E"/>
    <w:rsid w:val="00960A58"/>
    <w:rsid w:val="00981811"/>
    <w:rsid w:val="00992F35"/>
    <w:rsid w:val="009A19A4"/>
    <w:rsid w:val="009B1B57"/>
    <w:rsid w:val="009C1501"/>
    <w:rsid w:val="009C249C"/>
    <w:rsid w:val="009D5CE6"/>
    <w:rsid w:val="009E0654"/>
    <w:rsid w:val="009E48DD"/>
    <w:rsid w:val="009E79CE"/>
    <w:rsid w:val="009F4567"/>
    <w:rsid w:val="00A1214A"/>
    <w:rsid w:val="00A461A3"/>
    <w:rsid w:val="00A632BB"/>
    <w:rsid w:val="00A647CC"/>
    <w:rsid w:val="00A706F9"/>
    <w:rsid w:val="00A86601"/>
    <w:rsid w:val="00A8777E"/>
    <w:rsid w:val="00A9582B"/>
    <w:rsid w:val="00AB014C"/>
    <w:rsid w:val="00AC7F4F"/>
    <w:rsid w:val="00AD67B1"/>
    <w:rsid w:val="00AF0C0D"/>
    <w:rsid w:val="00B01134"/>
    <w:rsid w:val="00B16DA8"/>
    <w:rsid w:val="00B20898"/>
    <w:rsid w:val="00B37E25"/>
    <w:rsid w:val="00B517EA"/>
    <w:rsid w:val="00B5349D"/>
    <w:rsid w:val="00B60E19"/>
    <w:rsid w:val="00B6657C"/>
    <w:rsid w:val="00B838FA"/>
    <w:rsid w:val="00B962D2"/>
    <w:rsid w:val="00BA69A8"/>
    <w:rsid w:val="00BC53C5"/>
    <w:rsid w:val="00BC6F3E"/>
    <w:rsid w:val="00BD5D62"/>
    <w:rsid w:val="00BF5D9A"/>
    <w:rsid w:val="00C0578F"/>
    <w:rsid w:val="00C312F7"/>
    <w:rsid w:val="00C51013"/>
    <w:rsid w:val="00C55325"/>
    <w:rsid w:val="00C974B4"/>
    <w:rsid w:val="00CA36AF"/>
    <w:rsid w:val="00CB5CBF"/>
    <w:rsid w:val="00CB5D20"/>
    <w:rsid w:val="00D04CCF"/>
    <w:rsid w:val="00D24C0A"/>
    <w:rsid w:val="00D411C0"/>
    <w:rsid w:val="00D44818"/>
    <w:rsid w:val="00D5015D"/>
    <w:rsid w:val="00D75DB1"/>
    <w:rsid w:val="00DA4FD8"/>
    <w:rsid w:val="00DB2B3F"/>
    <w:rsid w:val="00DB715E"/>
    <w:rsid w:val="00DD2B33"/>
    <w:rsid w:val="00DE17C9"/>
    <w:rsid w:val="00DF645A"/>
    <w:rsid w:val="00E21BFB"/>
    <w:rsid w:val="00E37750"/>
    <w:rsid w:val="00E50FFD"/>
    <w:rsid w:val="00E657C0"/>
    <w:rsid w:val="00E66F54"/>
    <w:rsid w:val="00E73F3A"/>
    <w:rsid w:val="00E76C82"/>
    <w:rsid w:val="00E80F6B"/>
    <w:rsid w:val="00E90E7A"/>
    <w:rsid w:val="00E942CF"/>
    <w:rsid w:val="00EA0998"/>
    <w:rsid w:val="00EB5963"/>
    <w:rsid w:val="00EF3E14"/>
    <w:rsid w:val="00F25CB7"/>
    <w:rsid w:val="00F44569"/>
    <w:rsid w:val="00F64CDC"/>
    <w:rsid w:val="00F71058"/>
    <w:rsid w:val="00F73A80"/>
    <w:rsid w:val="00F83934"/>
    <w:rsid w:val="00FB2FCB"/>
    <w:rsid w:val="00FD02AC"/>
    <w:rsid w:val="00FD7CD5"/>
    <w:rsid w:val="00FF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DDE4F"/>
  <w15:docId w15:val="{3E42F5A0-D193-4246-ABF1-81902666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1)" w:hAnsi="Univers (W1)"/>
      <w:sz w:val="24"/>
    </w:rPr>
  </w:style>
  <w:style w:type="paragraph" w:styleId="Heading1">
    <w:name w:val="heading 1"/>
    <w:basedOn w:val="Normal"/>
    <w:next w:val="Normal"/>
    <w:qFormat/>
    <w:pPr>
      <w:keepNext/>
      <w:spacing w:before="120" w:after="120"/>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paragraph" w:styleId="Title">
    <w:name w:val="Title"/>
    <w:basedOn w:val="Normal"/>
    <w:qFormat/>
    <w:pPr>
      <w:spacing w:before="120" w:after="120"/>
      <w:ind w:left="1440" w:right="-720"/>
      <w:jc w:val="center"/>
    </w:pPr>
    <w:rPr>
      <w:rFonts w:ascii="Times New Roman" w:hAnsi="Times New Roman"/>
      <w:b/>
    </w:rPr>
  </w:style>
  <w:style w:type="paragraph" w:styleId="BodyText2">
    <w:name w:val="Body Text 2"/>
    <w:basedOn w:val="Normal"/>
    <w:pPr>
      <w:spacing w:before="120" w:after="120"/>
      <w:ind w:right="-720"/>
    </w:pPr>
    <w:rPr>
      <w:rFonts w:ascii="Times New Roman" w:hAnsi="Times New Roman"/>
    </w:rPr>
  </w:style>
  <w:style w:type="character" w:styleId="Hyperlink">
    <w:name w:val="Hyperlink"/>
    <w:basedOn w:val="DefaultParagraphFont"/>
    <w:unhideWhenUsed/>
    <w:rsid w:val="00E21BFB"/>
    <w:rPr>
      <w:color w:val="0000FF" w:themeColor="hyperlink"/>
      <w:u w:val="single"/>
    </w:rPr>
  </w:style>
  <w:style w:type="character" w:styleId="UnresolvedMention">
    <w:name w:val="Unresolved Mention"/>
    <w:basedOn w:val="DefaultParagraphFont"/>
    <w:uiPriority w:val="99"/>
    <w:semiHidden/>
    <w:unhideWhenUsed/>
    <w:rsid w:val="00E21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4359">
      <w:bodyDiv w:val="1"/>
      <w:marLeft w:val="0"/>
      <w:marRight w:val="0"/>
      <w:marTop w:val="0"/>
      <w:marBottom w:val="0"/>
      <w:divBdr>
        <w:top w:val="none" w:sz="0" w:space="0" w:color="auto"/>
        <w:left w:val="none" w:sz="0" w:space="0" w:color="auto"/>
        <w:bottom w:val="none" w:sz="0" w:space="0" w:color="auto"/>
        <w:right w:val="none" w:sz="0" w:space="0" w:color="auto"/>
      </w:divBdr>
      <w:divsChild>
        <w:div w:id="1079399388">
          <w:marLeft w:val="446"/>
          <w:marRight w:val="0"/>
          <w:marTop w:val="0"/>
          <w:marBottom w:val="0"/>
          <w:divBdr>
            <w:top w:val="none" w:sz="0" w:space="0" w:color="auto"/>
            <w:left w:val="none" w:sz="0" w:space="0" w:color="auto"/>
            <w:bottom w:val="none" w:sz="0" w:space="0" w:color="auto"/>
            <w:right w:val="none" w:sz="0" w:space="0" w:color="auto"/>
          </w:divBdr>
        </w:div>
        <w:div w:id="1191333097">
          <w:marLeft w:val="446"/>
          <w:marRight w:val="0"/>
          <w:marTop w:val="0"/>
          <w:marBottom w:val="0"/>
          <w:divBdr>
            <w:top w:val="none" w:sz="0" w:space="0" w:color="auto"/>
            <w:left w:val="none" w:sz="0" w:space="0" w:color="auto"/>
            <w:bottom w:val="none" w:sz="0" w:space="0" w:color="auto"/>
            <w:right w:val="none" w:sz="0" w:space="0" w:color="auto"/>
          </w:divBdr>
        </w:div>
      </w:divsChild>
    </w:div>
    <w:div w:id="1240873086">
      <w:bodyDiv w:val="1"/>
      <w:marLeft w:val="0"/>
      <w:marRight w:val="0"/>
      <w:marTop w:val="0"/>
      <w:marBottom w:val="0"/>
      <w:divBdr>
        <w:top w:val="none" w:sz="0" w:space="0" w:color="auto"/>
        <w:left w:val="none" w:sz="0" w:space="0" w:color="auto"/>
        <w:bottom w:val="none" w:sz="0" w:space="0" w:color="auto"/>
        <w:right w:val="none" w:sz="0" w:space="0" w:color="auto"/>
      </w:divBdr>
      <w:divsChild>
        <w:div w:id="2002657698">
          <w:marLeft w:val="720"/>
          <w:marRight w:val="0"/>
          <w:marTop w:val="0"/>
          <w:marBottom w:val="0"/>
          <w:divBdr>
            <w:top w:val="none" w:sz="0" w:space="0" w:color="auto"/>
            <w:left w:val="none" w:sz="0" w:space="0" w:color="auto"/>
            <w:bottom w:val="none" w:sz="0" w:space="0" w:color="auto"/>
            <w:right w:val="none" w:sz="0" w:space="0" w:color="auto"/>
          </w:divBdr>
        </w:div>
      </w:divsChild>
    </w:div>
    <w:div w:id="1286473261">
      <w:bodyDiv w:val="1"/>
      <w:marLeft w:val="0"/>
      <w:marRight w:val="0"/>
      <w:marTop w:val="0"/>
      <w:marBottom w:val="0"/>
      <w:divBdr>
        <w:top w:val="none" w:sz="0" w:space="0" w:color="auto"/>
        <w:left w:val="none" w:sz="0" w:space="0" w:color="auto"/>
        <w:bottom w:val="none" w:sz="0" w:space="0" w:color="auto"/>
        <w:right w:val="none" w:sz="0" w:space="0" w:color="auto"/>
      </w:divBdr>
      <w:divsChild>
        <w:div w:id="180895063">
          <w:marLeft w:val="446"/>
          <w:marRight w:val="0"/>
          <w:marTop w:val="0"/>
          <w:marBottom w:val="0"/>
          <w:divBdr>
            <w:top w:val="none" w:sz="0" w:space="0" w:color="auto"/>
            <w:left w:val="none" w:sz="0" w:space="0" w:color="auto"/>
            <w:bottom w:val="none" w:sz="0" w:space="0" w:color="auto"/>
            <w:right w:val="none" w:sz="0" w:space="0" w:color="auto"/>
          </w:divBdr>
        </w:div>
        <w:div w:id="1314868677">
          <w:marLeft w:val="446"/>
          <w:marRight w:val="0"/>
          <w:marTop w:val="0"/>
          <w:marBottom w:val="0"/>
          <w:divBdr>
            <w:top w:val="none" w:sz="0" w:space="0" w:color="auto"/>
            <w:left w:val="none" w:sz="0" w:space="0" w:color="auto"/>
            <w:bottom w:val="none" w:sz="0" w:space="0" w:color="auto"/>
            <w:right w:val="none" w:sz="0" w:space="0" w:color="auto"/>
          </w:divBdr>
        </w:div>
        <w:div w:id="1676615314">
          <w:marLeft w:val="446"/>
          <w:marRight w:val="0"/>
          <w:marTop w:val="0"/>
          <w:marBottom w:val="0"/>
          <w:divBdr>
            <w:top w:val="none" w:sz="0" w:space="0" w:color="auto"/>
            <w:left w:val="none" w:sz="0" w:space="0" w:color="auto"/>
            <w:bottom w:val="none" w:sz="0" w:space="0" w:color="auto"/>
            <w:right w:val="none" w:sz="0" w:space="0" w:color="auto"/>
          </w:divBdr>
        </w:div>
      </w:divsChild>
    </w:div>
    <w:div w:id="1352875328">
      <w:bodyDiv w:val="1"/>
      <w:marLeft w:val="0"/>
      <w:marRight w:val="0"/>
      <w:marTop w:val="0"/>
      <w:marBottom w:val="0"/>
      <w:divBdr>
        <w:top w:val="none" w:sz="0" w:space="0" w:color="auto"/>
        <w:left w:val="none" w:sz="0" w:space="0" w:color="auto"/>
        <w:bottom w:val="none" w:sz="0" w:space="0" w:color="auto"/>
        <w:right w:val="none" w:sz="0" w:space="0" w:color="auto"/>
      </w:divBdr>
      <w:divsChild>
        <w:div w:id="1372221653">
          <w:marLeft w:val="446"/>
          <w:marRight w:val="0"/>
          <w:marTop w:val="0"/>
          <w:marBottom w:val="0"/>
          <w:divBdr>
            <w:top w:val="none" w:sz="0" w:space="0" w:color="auto"/>
            <w:left w:val="none" w:sz="0" w:space="0" w:color="auto"/>
            <w:bottom w:val="none" w:sz="0" w:space="0" w:color="auto"/>
            <w:right w:val="none" w:sz="0" w:space="0" w:color="auto"/>
          </w:divBdr>
        </w:div>
        <w:div w:id="1552309260">
          <w:marLeft w:val="446"/>
          <w:marRight w:val="0"/>
          <w:marTop w:val="0"/>
          <w:marBottom w:val="0"/>
          <w:divBdr>
            <w:top w:val="none" w:sz="0" w:space="0" w:color="auto"/>
            <w:left w:val="none" w:sz="0" w:space="0" w:color="auto"/>
            <w:bottom w:val="none" w:sz="0" w:space="0" w:color="auto"/>
            <w:right w:val="none" w:sz="0" w:space="0" w:color="auto"/>
          </w:divBdr>
        </w:div>
      </w:divsChild>
    </w:div>
    <w:div w:id="1549486595">
      <w:bodyDiv w:val="1"/>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113327488">
              <w:marLeft w:val="0"/>
              <w:marRight w:val="0"/>
              <w:marTop w:val="0"/>
              <w:marBottom w:val="0"/>
              <w:divBdr>
                <w:top w:val="none" w:sz="0" w:space="0" w:color="auto"/>
                <w:left w:val="none" w:sz="0" w:space="0" w:color="auto"/>
                <w:bottom w:val="none" w:sz="0" w:space="0" w:color="auto"/>
                <w:right w:val="none" w:sz="0" w:space="0" w:color="auto"/>
              </w:divBdr>
            </w:div>
            <w:div w:id="768231277">
              <w:marLeft w:val="0"/>
              <w:marRight w:val="0"/>
              <w:marTop w:val="0"/>
              <w:marBottom w:val="0"/>
              <w:divBdr>
                <w:top w:val="none" w:sz="0" w:space="0" w:color="auto"/>
                <w:left w:val="none" w:sz="0" w:space="0" w:color="auto"/>
                <w:bottom w:val="none" w:sz="0" w:space="0" w:color="auto"/>
                <w:right w:val="none" w:sz="0" w:space="0" w:color="auto"/>
              </w:divBdr>
            </w:div>
            <w:div w:id="876283285">
              <w:marLeft w:val="0"/>
              <w:marRight w:val="0"/>
              <w:marTop w:val="0"/>
              <w:marBottom w:val="0"/>
              <w:divBdr>
                <w:top w:val="none" w:sz="0" w:space="0" w:color="auto"/>
                <w:left w:val="none" w:sz="0" w:space="0" w:color="auto"/>
                <w:bottom w:val="none" w:sz="0" w:space="0" w:color="auto"/>
                <w:right w:val="none" w:sz="0" w:space="0" w:color="auto"/>
              </w:divBdr>
            </w:div>
            <w:div w:id="1509367885">
              <w:marLeft w:val="0"/>
              <w:marRight w:val="0"/>
              <w:marTop w:val="0"/>
              <w:marBottom w:val="0"/>
              <w:divBdr>
                <w:top w:val="none" w:sz="0" w:space="0" w:color="auto"/>
                <w:left w:val="none" w:sz="0" w:space="0" w:color="auto"/>
                <w:bottom w:val="none" w:sz="0" w:space="0" w:color="auto"/>
                <w:right w:val="none" w:sz="0" w:space="0" w:color="auto"/>
              </w:divBdr>
            </w:div>
            <w:div w:id="17202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00000">
      <w:bodyDiv w:val="1"/>
      <w:marLeft w:val="0"/>
      <w:marRight w:val="0"/>
      <w:marTop w:val="0"/>
      <w:marBottom w:val="0"/>
      <w:divBdr>
        <w:top w:val="none" w:sz="0" w:space="0" w:color="auto"/>
        <w:left w:val="none" w:sz="0" w:space="0" w:color="auto"/>
        <w:bottom w:val="none" w:sz="0" w:space="0" w:color="auto"/>
        <w:right w:val="none" w:sz="0" w:space="0" w:color="auto"/>
      </w:divBdr>
      <w:divsChild>
        <w:div w:id="954602773">
          <w:marLeft w:val="0"/>
          <w:marRight w:val="0"/>
          <w:marTop w:val="0"/>
          <w:marBottom w:val="0"/>
          <w:divBdr>
            <w:top w:val="none" w:sz="0" w:space="0" w:color="auto"/>
            <w:left w:val="none" w:sz="0" w:space="0" w:color="auto"/>
            <w:bottom w:val="none" w:sz="0" w:space="0" w:color="auto"/>
            <w:right w:val="none" w:sz="0" w:space="0" w:color="auto"/>
          </w:divBdr>
          <w:divsChild>
            <w:div w:id="360786463">
              <w:marLeft w:val="0"/>
              <w:marRight w:val="0"/>
              <w:marTop w:val="0"/>
              <w:marBottom w:val="0"/>
              <w:divBdr>
                <w:top w:val="none" w:sz="0" w:space="0" w:color="auto"/>
                <w:left w:val="none" w:sz="0" w:space="0" w:color="auto"/>
                <w:bottom w:val="none" w:sz="0" w:space="0" w:color="auto"/>
                <w:right w:val="none" w:sz="0" w:space="0" w:color="auto"/>
              </w:divBdr>
            </w:div>
            <w:div w:id="973830739">
              <w:marLeft w:val="0"/>
              <w:marRight w:val="0"/>
              <w:marTop w:val="0"/>
              <w:marBottom w:val="0"/>
              <w:divBdr>
                <w:top w:val="none" w:sz="0" w:space="0" w:color="auto"/>
                <w:left w:val="none" w:sz="0" w:space="0" w:color="auto"/>
                <w:bottom w:val="none" w:sz="0" w:space="0" w:color="auto"/>
                <w:right w:val="none" w:sz="0" w:space="0" w:color="auto"/>
              </w:divBdr>
            </w:div>
            <w:div w:id="1045567580">
              <w:marLeft w:val="0"/>
              <w:marRight w:val="0"/>
              <w:marTop w:val="0"/>
              <w:marBottom w:val="0"/>
              <w:divBdr>
                <w:top w:val="none" w:sz="0" w:space="0" w:color="auto"/>
                <w:left w:val="none" w:sz="0" w:space="0" w:color="auto"/>
                <w:bottom w:val="none" w:sz="0" w:space="0" w:color="auto"/>
                <w:right w:val="none" w:sz="0" w:space="0" w:color="auto"/>
              </w:divBdr>
            </w:div>
            <w:div w:id="1671787729">
              <w:marLeft w:val="0"/>
              <w:marRight w:val="0"/>
              <w:marTop w:val="0"/>
              <w:marBottom w:val="0"/>
              <w:divBdr>
                <w:top w:val="none" w:sz="0" w:space="0" w:color="auto"/>
                <w:left w:val="none" w:sz="0" w:space="0" w:color="auto"/>
                <w:bottom w:val="none" w:sz="0" w:space="0" w:color="auto"/>
                <w:right w:val="none" w:sz="0" w:space="0" w:color="auto"/>
              </w:divBdr>
            </w:div>
            <w:div w:id="1848672129">
              <w:marLeft w:val="0"/>
              <w:marRight w:val="0"/>
              <w:marTop w:val="0"/>
              <w:marBottom w:val="0"/>
              <w:divBdr>
                <w:top w:val="none" w:sz="0" w:space="0" w:color="auto"/>
                <w:left w:val="none" w:sz="0" w:space="0" w:color="auto"/>
                <w:bottom w:val="none" w:sz="0" w:space="0" w:color="auto"/>
                <w:right w:val="none" w:sz="0" w:space="0" w:color="auto"/>
              </w:divBdr>
            </w:div>
            <w:div w:id="21233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6338">
      <w:bodyDiv w:val="1"/>
      <w:marLeft w:val="0"/>
      <w:marRight w:val="0"/>
      <w:marTop w:val="0"/>
      <w:marBottom w:val="0"/>
      <w:divBdr>
        <w:top w:val="none" w:sz="0" w:space="0" w:color="auto"/>
        <w:left w:val="none" w:sz="0" w:space="0" w:color="auto"/>
        <w:bottom w:val="none" w:sz="0" w:space="0" w:color="auto"/>
        <w:right w:val="none" w:sz="0" w:space="0" w:color="auto"/>
      </w:divBdr>
      <w:divsChild>
        <w:div w:id="832405138">
          <w:marLeft w:val="0"/>
          <w:marRight w:val="0"/>
          <w:marTop w:val="0"/>
          <w:marBottom w:val="0"/>
          <w:divBdr>
            <w:top w:val="none" w:sz="0" w:space="0" w:color="auto"/>
            <w:left w:val="none" w:sz="0" w:space="0" w:color="auto"/>
            <w:bottom w:val="none" w:sz="0" w:space="0" w:color="auto"/>
            <w:right w:val="none" w:sz="0" w:space="0" w:color="auto"/>
          </w:divBdr>
          <w:divsChild>
            <w:div w:id="1427850184">
              <w:marLeft w:val="0"/>
              <w:marRight w:val="0"/>
              <w:marTop w:val="0"/>
              <w:marBottom w:val="0"/>
              <w:divBdr>
                <w:top w:val="none" w:sz="0" w:space="0" w:color="auto"/>
                <w:left w:val="none" w:sz="0" w:space="0" w:color="auto"/>
                <w:bottom w:val="none" w:sz="0" w:space="0" w:color="auto"/>
                <w:right w:val="none" w:sz="0" w:space="0" w:color="auto"/>
              </w:divBdr>
            </w:div>
            <w:div w:id="1962032345">
              <w:marLeft w:val="0"/>
              <w:marRight w:val="0"/>
              <w:marTop w:val="0"/>
              <w:marBottom w:val="0"/>
              <w:divBdr>
                <w:top w:val="none" w:sz="0" w:space="0" w:color="auto"/>
                <w:left w:val="none" w:sz="0" w:space="0" w:color="auto"/>
                <w:bottom w:val="none" w:sz="0" w:space="0" w:color="auto"/>
                <w:right w:val="none" w:sz="0" w:space="0" w:color="auto"/>
              </w:divBdr>
            </w:div>
            <w:div w:id="20833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tx@ecmmaritim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y\Local%20Settings\Temporary%20Internet%20Files\OLK2BD\Draft%20Self%20Certification%20Letter%20non%20mer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1b929-1fa3-420a-ad88-80b7c27e67c4">
      <Terms xmlns="http://schemas.microsoft.com/office/infopath/2007/PartnerControls"/>
    </lcf76f155ced4ddcb4097134ff3c332f>
    <TaxCatchAll xmlns="a0513ff4-d072-4a87-94a5-49b1be3b84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73F8F875B639438154D5D4C68B82F7" ma:contentTypeVersion="16" ma:contentTypeDescription="Create a new document." ma:contentTypeScope="" ma:versionID="8c04e379d2846340f23d0526088e8cb7">
  <xsd:schema xmlns:xsd="http://www.w3.org/2001/XMLSchema" xmlns:xs="http://www.w3.org/2001/XMLSchema" xmlns:p="http://schemas.microsoft.com/office/2006/metadata/properties" xmlns:ns2="12a1b929-1fa3-420a-ad88-80b7c27e67c4" xmlns:ns3="a0513ff4-d072-4a87-94a5-49b1be3b8414" targetNamespace="http://schemas.microsoft.com/office/2006/metadata/properties" ma:root="true" ma:fieldsID="a7291a47d868647f916cec096d94e5ae" ns2:_="" ns3:_="">
    <xsd:import namespace="12a1b929-1fa3-420a-ad88-80b7c27e67c4"/>
    <xsd:import namespace="a0513ff4-d072-4a87-94a5-49b1be3b84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1b929-1fa3-420a-ad88-80b7c2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ccb904-51a6-4cc0-9555-03ea56191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13ff4-d072-4a87-94a5-49b1be3b84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84e8c4-d9a1-44db-82cf-22b7f7494875}" ma:internalName="TaxCatchAll" ma:showField="CatchAllData" ma:web="a0513ff4-d072-4a87-94a5-49b1be3b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930CD-0E93-496D-A506-73052A19722C}">
  <ds:schemaRefs>
    <ds:schemaRef ds:uri="http://schemas.microsoft.com/sharepoint/v3/contenttype/forms"/>
  </ds:schemaRefs>
</ds:datastoreItem>
</file>

<file path=customXml/itemProps2.xml><?xml version="1.0" encoding="utf-8"?>
<ds:datastoreItem xmlns:ds="http://schemas.openxmlformats.org/officeDocument/2006/customXml" ds:itemID="{CE2912C3-97EC-466D-8203-6C128FEA940A}">
  <ds:schemaRefs>
    <ds:schemaRef ds:uri="http://schemas.microsoft.com/office/2006/metadata/properties"/>
    <ds:schemaRef ds:uri="http://schemas.microsoft.com/office/infopath/2007/PartnerControls"/>
    <ds:schemaRef ds:uri="12a1b929-1fa3-420a-ad88-80b7c27e67c4"/>
    <ds:schemaRef ds:uri="a0513ff4-d072-4a87-94a5-49b1be3b8414"/>
  </ds:schemaRefs>
</ds:datastoreItem>
</file>

<file path=customXml/itemProps3.xml><?xml version="1.0" encoding="utf-8"?>
<ds:datastoreItem xmlns:ds="http://schemas.openxmlformats.org/officeDocument/2006/customXml" ds:itemID="{E0BB0191-6F3D-4873-8F02-7B3E96C1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1b929-1fa3-420a-ad88-80b7c27e67c4"/>
    <ds:schemaRef ds:uri="a0513ff4-d072-4a87-94a5-49b1be3b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Self Certification Letter non merge</Template>
  <TotalTime>5</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Draft Self-Certification Letter</vt:lpstr>
    </vt:vector>
  </TitlesOfParts>
  <Company>HP</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Self-Certification Letter</dc:title>
  <dc:creator>Joy Burkhalter</dc:creator>
  <cp:lastModifiedBy>Brendan Keavney</cp:lastModifiedBy>
  <cp:revision>9</cp:revision>
  <cp:lastPrinted>2014-02-05T21:45:00Z</cp:lastPrinted>
  <dcterms:created xsi:type="dcterms:W3CDTF">2021-09-29T17:03:00Z</dcterms:created>
  <dcterms:modified xsi:type="dcterms:W3CDTF">2022-10-03T12:54:00Z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0x010100CC73F8F875B639438154D5D4C68B82F7</vt:lpwstr>
  </property>
  <property fmtid="{D5CDD505-2E9C-101B-9397-08002B2CF9AE}" pid="3" name="MediaServiceImageTags">
    <vt:lpwstr/>
  </property>
</Properties>
</file>